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fldChar w:fldCharType="begin"/>
      </w:r>
      <w:r w:rsidRPr="00143822">
        <w:rPr>
          <w:rFonts w:ascii="Times New Roman" w:eastAsia="Times New Roman" w:hAnsi="Times New Roman" w:cs="Times New Roman"/>
          <w:sz w:val="24"/>
          <w:szCs w:val="24"/>
          <w:lang w:eastAsia="fr-FR"/>
        </w:rPr>
        <w:instrText xml:space="preserve"> HYPERLINK "http://link.springer.com/journal/10016" </w:instrText>
      </w:r>
      <w:r w:rsidRPr="00143822">
        <w:rPr>
          <w:rFonts w:ascii="Times New Roman" w:eastAsia="Times New Roman" w:hAnsi="Times New Roman" w:cs="Times New Roman"/>
          <w:sz w:val="24"/>
          <w:szCs w:val="24"/>
          <w:lang w:eastAsia="fr-FR"/>
        </w:rPr>
        <w:fldChar w:fldCharType="separate"/>
      </w:r>
      <w:r w:rsidRPr="00143822">
        <w:rPr>
          <w:rFonts w:ascii="Times New Roman" w:eastAsia="Times New Roman" w:hAnsi="Times New Roman" w:cs="Times New Roman"/>
          <w:color w:val="0000FF"/>
          <w:sz w:val="24"/>
          <w:szCs w:val="24"/>
          <w:u w:val="single"/>
          <w:lang w:eastAsia="fr-FR"/>
        </w:rPr>
        <w:t>Annals of Vascular Surgery</w:t>
      </w:r>
      <w:r w:rsidRPr="00143822">
        <w:rPr>
          <w:rFonts w:ascii="Times New Roman" w:eastAsia="Times New Roman" w:hAnsi="Times New Roman" w:cs="Times New Roman"/>
          <w:sz w:val="24"/>
          <w:szCs w:val="24"/>
          <w:lang w:eastAsia="fr-FR"/>
        </w:rPr>
        <w:fldChar w:fldCharType="end"/>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March 2005, Volume 19,</w:t>
      </w:r>
      <w:hyperlink r:id="rId5" w:history="1">
        <w:r w:rsidRPr="00143822">
          <w:rPr>
            <w:rFonts w:ascii="Times New Roman" w:eastAsia="Times New Roman" w:hAnsi="Times New Roman" w:cs="Times New Roman"/>
            <w:color w:val="0000FF"/>
            <w:sz w:val="24"/>
            <w:szCs w:val="24"/>
            <w:u w:val="single"/>
            <w:lang w:eastAsia="fr-FR"/>
          </w:rPr>
          <w:t> Issue 2,</w:t>
        </w:r>
      </w:hyperlink>
      <w:r w:rsidRPr="00143822">
        <w:rPr>
          <w:rFonts w:ascii="Times New Roman" w:eastAsia="Times New Roman" w:hAnsi="Times New Roman" w:cs="Times New Roman"/>
          <w:sz w:val="24"/>
          <w:szCs w:val="24"/>
          <w:lang w:eastAsia="fr-FR"/>
        </w:rPr>
        <w:t xml:space="preserve"> pp 284-288</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First online: 15 March 2005</w:t>
      </w:r>
    </w:p>
    <w:p w:rsidR="00143822" w:rsidRPr="00143822" w:rsidRDefault="00143822" w:rsidP="0014382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43822">
        <w:rPr>
          <w:rFonts w:ascii="Times New Roman" w:eastAsia="Times New Roman" w:hAnsi="Times New Roman" w:cs="Times New Roman"/>
          <w:b/>
          <w:bCs/>
          <w:kern w:val="36"/>
          <w:sz w:val="48"/>
          <w:szCs w:val="48"/>
          <w:lang w:eastAsia="fr-FR"/>
        </w:rPr>
        <w:t>Treatment of Lower Extremity Venous Insufficiency Due to Pelvic Leak Points in Women</w:t>
      </w:r>
    </w:p>
    <w:p w:rsidR="00143822" w:rsidRPr="00143822" w:rsidRDefault="00143822" w:rsidP="0014382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Claude </w:t>
      </w:r>
      <w:proofErr w:type="spellStart"/>
      <w:r w:rsidRPr="00143822">
        <w:rPr>
          <w:rFonts w:ascii="Times New Roman" w:eastAsia="Times New Roman" w:hAnsi="Times New Roman" w:cs="Times New Roman"/>
          <w:sz w:val="24"/>
          <w:szCs w:val="24"/>
          <w:lang w:eastAsia="fr-FR"/>
        </w:rPr>
        <w:t>Francheschi</w:t>
      </w:r>
      <w:r w:rsidRPr="00143822">
        <w:rPr>
          <w:rFonts w:ascii="Times New Roman" w:eastAsia="Times New Roman" w:hAnsi="Times New Roman" w:cs="Times New Roman"/>
          <w:b/>
          <w:bCs/>
          <w:sz w:val="24"/>
          <w:szCs w:val="24"/>
          <w:lang w:eastAsia="fr-FR"/>
        </w:rPr>
        <w:t>Affiliated</w:t>
      </w:r>
      <w:proofErr w:type="spellEnd"/>
      <w:r w:rsidRPr="00143822">
        <w:rPr>
          <w:rFonts w:ascii="Times New Roman" w:eastAsia="Times New Roman" w:hAnsi="Times New Roman" w:cs="Times New Roman"/>
          <w:b/>
          <w:bCs/>
          <w:sz w:val="24"/>
          <w:szCs w:val="24"/>
          <w:lang w:eastAsia="fr-FR"/>
        </w:rPr>
        <w:t xml:space="preserve"> </w:t>
      </w:r>
      <w:proofErr w:type="spellStart"/>
      <w:r w:rsidRPr="00143822">
        <w:rPr>
          <w:rFonts w:ascii="Times New Roman" w:eastAsia="Times New Roman" w:hAnsi="Times New Roman" w:cs="Times New Roman"/>
          <w:b/>
          <w:bCs/>
          <w:sz w:val="24"/>
          <w:szCs w:val="24"/>
          <w:lang w:eastAsia="fr-FR"/>
        </w:rPr>
        <w:t>with</w:t>
      </w:r>
      <w:r w:rsidRPr="00143822">
        <w:rPr>
          <w:rFonts w:ascii="Times New Roman" w:eastAsia="Times New Roman" w:hAnsi="Times New Roman" w:cs="Times New Roman"/>
          <w:sz w:val="24"/>
          <w:szCs w:val="24"/>
          <w:lang w:eastAsia="fr-FR"/>
        </w:rPr>
        <w:t>Center</w:t>
      </w:r>
      <w:proofErr w:type="spellEnd"/>
      <w:r w:rsidRPr="00143822">
        <w:rPr>
          <w:rFonts w:ascii="Times New Roman" w:eastAsia="Times New Roman" w:hAnsi="Times New Roman" w:cs="Times New Roman"/>
          <w:sz w:val="24"/>
          <w:szCs w:val="24"/>
          <w:lang w:eastAsia="fr-FR"/>
        </w:rPr>
        <w:t xml:space="preserve"> for Complex Venous Diseases and Malformations, Saint Joseph Hospital</w:t>
      </w:r>
    </w:p>
    <w:p w:rsidR="00143822" w:rsidRPr="00143822" w:rsidRDefault="00143822" w:rsidP="0014382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Amine </w:t>
      </w:r>
      <w:proofErr w:type="spellStart"/>
      <w:r w:rsidRPr="00143822">
        <w:rPr>
          <w:rFonts w:ascii="Times New Roman" w:eastAsia="Times New Roman" w:hAnsi="Times New Roman" w:cs="Times New Roman"/>
          <w:sz w:val="24"/>
          <w:szCs w:val="24"/>
          <w:lang w:eastAsia="fr-FR"/>
        </w:rPr>
        <w:t>Bahnini</w:t>
      </w:r>
      <w:r w:rsidRPr="00143822">
        <w:rPr>
          <w:rFonts w:ascii="Times New Roman" w:eastAsia="Times New Roman" w:hAnsi="Times New Roman" w:cs="Times New Roman"/>
          <w:b/>
          <w:bCs/>
          <w:sz w:val="24"/>
          <w:szCs w:val="24"/>
          <w:lang w:eastAsia="fr-FR"/>
        </w:rPr>
        <w:t>Affiliated</w:t>
      </w:r>
      <w:proofErr w:type="spellEnd"/>
      <w:r w:rsidRPr="00143822">
        <w:rPr>
          <w:rFonts w:ascii="Times New Roman" w:eastAsia="Times New Roman" w:hAnsi="Times New Roman" w:cs="Times New Roman"/>
          <w:b/>
          <w:bCs/>
          <w:sz w:val="24"/>
          <w:szCs w:val="24"/>
          <w:lang w:eastAsia="fr-FR"/>
        </w:rPr>
        <w:t xml:space="preserve"> </w:t>
      </w:r>
      <w:proofErr w:type="spellStart"/>
      <w:r w:rsidRPr="00143822">
        <w:rPr>
          <w:rFonts w:ascii="Times New Roman" w:eastAsia="Times New Roman" w:hAnsi="Times New Roman" w:cs="Times New Roman"/>
          <w:b/>
          <w:bCs/>
          <w:sz w:val="24"/>
          <w:szCs w:val="24"/>
          <w:lang w:eastAsia="fr-FR"/>
        </w:rPr>
        <w:t>with</w:t>
      </w:r>
      <w:r w:rsidRPr="00143822">
        <w:rPr>
          <w:rFonts w:ascii="Times New Roman" w:eastAsia="Times New Roman" w:hAnsi="Times New Roman" w:cs="Times New Roman"/>
          <w:sz w:val="24"/>
          <w:szCs w:val="24"/>
          <w:lang w:eastAsia="fr-FR"/>
        </w:rPr>
        <w:t>Department</w:t>
      </w:r>
      <w:proofErr w:type="spellEnd"/>
      <w:r w:rsidRPr="00143822">
        <w:rPr>
          <w:rFonts w:ascii="Times New Roman" w:eastAsia="Times New Roman" w:hAnsi="Times New Roman" w:cs="Times New Roman"/>
          <w:sz w:val="24"/>
          <w:szCs w:val="24"/>
          <w:lang w:eastAsia="fr-FR"/>
        </w:rPr>
        <w:t xml:space="preserve"> of Vascular Surgery, </w:t>
      </w:r>
      <w:proofErr w:type="spellStart"/>
      <w:r w:rsidRPr="00143822">
        <w:rPr>
          <w:rFonts w:ascii="Times New Roman" w:eastAsia="Times New Roman" w:hAnsi="Times New Roman" w:cs="Times New Roman"/>
          <w:sz w:val="24"/>
          <w:szCs w:val="24"/>
          <w:lang w:eastAsia="fr-FR"/>
        </w:rPr>
        <w:t>Pitié-Salpetriere</w:t>
      </w:r>
      <w:proofErr w:type="spellEnd"/>
      <w:r w:rsidRPr="00143822">
        <w:rPr>
          <w:rFonts w:ascii="Times New Roman" w:eastAsia="Times New Roman" w:hAnsi="Times New Roman" w:cs="Times New Roman"/>
          <w:sz w:val="24"/>
          <w:szCs w:val="24"/>
          <w:lang w:eastAsia="fr-FR"/>
        </w:rPr>
        <w:t xml:space="preserve"> University </w:t>
      </w:r>
      <w:proofErr w:type="spellStart"/>
      <w:r w:rsidRPr="00143822">
        <w:rPr>
          <w:rFonts w:ascii="Times New Roman" w:eastAsia="Times New Roman" w:hAnsi="Times New Roman" w:cs="Times New Roman"/>
          <w:sz w:val="24"/>
          <w:szCs w:val="24"/>
          <w:lang w:eastAsia="fr-FR"/>
        </w:rPr>
        <w:t>HospitalService</w:t>
      </w:r>
      <w:proofErr w:type="spellEnd"/>
      <w:r w:rsidRPr="00143822">
        <w:rPr>
          <w:rFonts w:ascii="Times New Roman" w:eastAsia="Times New Roman" w:hAnsi="Times New Roman" w:cs="Times New Roman"/>
          <w:sz w:val="24"/>
          <w:szCs w:val="24"/>
          <w:lang w:eastAsia="fr-FR"/>
        </w:rPr>
        <w:t xml:space="preserve"> de </w:t>
      </w:r>
      <w:proofErr w:type="spellStart"/>
      <w:r w:rsidRPr="00143822">
        <w:rPr>
          <w:rFonts w:ascii="Times New Roman" w:eastAsia="Times New Roman" w:hAnsi="Times New Roman" w:cs="Times New Roman"/>
          <w:sz w:val="24"/>
          <w:szCs w:val="24"/>
          <w:lang w:eastAsia="fr-FR"/>
        </w:rPr>
        <w:t>Chirurgie</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Vasculaire</w:t>
      </w:r>
      <w:proofErr w:type="spellEnd"/>
      <w:r w:rsidRPr="00143822">
        <w:rPr>
          <w:rFonts w:ascii="Times New Roman" w:eastAsia="Times New Roman" w:hAnsi="Times New Roman" w:cs="Times New Roman"/>
          <w:sz w:val="24"/>
          <w:szCs w:val="24"/>
          <w:lang w:eastAsia="fr-FR"/>
        </w:rPr>
        <w:t xml:space="preserve">, GH </w:t>
      </w:r>
      <w:proofErr w:type="spellStart"/>
      <w:r w:rsidRPr="00143822">
        <w:rPr>
          <w:rFonts w:ascii="Times New Roman" w:eastAsia="Times New Roman" w:hAnsi="Times New Roman" w:cs="Times New Roman"/>
          <w:sz w:val="24"/>
          <w:szCs w:val="24"/>
          <w:lang w:eastAsia="fr-FR"/>
        </w:rPr>
        <w:t>Pitié-Salpêtrière</w:t>
      </w:r>
      <w:proofErr w:type="spellEnd"/>
      <w:r w:rsidRPr="00143822">
        <w:rPr>
          <w:rFonts w:ascii="Times New Roman" w:eastAsia="Times New Roman" w:hAnsi="Times New Roman" w:cs="Times New Roman"/>
          <w:sz w:val="24"/>
          <w:szCs w:val="24"/>
          <w:lang w:eastAsia="fr-FR"/>
        </w:rPr>
        <w:fldChar w:fldCharType="begin"/>
      </w:r>
      <w:r w:rsidRPr="00143822">
        <w:rPr>
          <w:rFonts w:ascii="Times New Roman" w:eastAsia="Times New Roman" w:hAnsi="Times New Roman" w:cs="Times New Roman"/>
          <w:sz w:val="24"/>
          <w:szCs w:val="24"/>
          <w:lang w:eastAsia="fr-FR"/>
        </w:rPr>
        <w:instrText xml:space="preserve"> HYPERLINK "mailto:veronique.biberon@psl.ap-hop-paris.fr" </w:instrText>
      </w:r>
      <w:r w:rsidRPr="00143822">
        <w:rPr>
          <w:rFonts w:ascii="Times New Roman" w:eastAsia="Times New Roman" w:hAnsi="Times New Roman" w:cs="Times New Roman"/>
          <w:sz w:val="24"/>
          <w:szCs w:val="24"/>
          <w:lang w:eastAsia="fr-FR"/>
        </w:rPr>
        <w:fldChar w:fldCharType="separate"/>
      </w:r>
      <w:r w:rsidRPr="00143822">
        <w:rPr>
          <w:rFonts w:ascii="Times New Roman" w:eastAsia="Times New Roman" w:hAnsi="Times New Roman" w:cs="Times New Roman"/>
          <w:color w:val="0000FF"/>
          <w:sz w:val="24"/>
          <w:szCs w:val="24"/>
          <w:u w:val="single"/>
          <w:lang w:eastAsia="fr-FR"/>
        </w:rPr>
        <w:t> Email author</w:t>
      </w:r>
      <w:r w:rsidRPr="00143822">
        <w:rPr>
          <w:rFonts w:ascii="Times New Roman" w:eastAsia="Times New Roman" w:hAnsi="Times New Roman" w:cs="Times New Roman"/>
          <w:sz w:val="24"/>
          <w:szCs w:val="24"/>
          <w:lang w:eastAsia="fr-FR"/>
        </w:rPr>
        <w:fldChar w:fldCharType="end"/>
      </w:r>
      <w:hyperlink r:id="rId6" w:history="1">
        <w:r w:rsidRPr="00143822">
          <w:rPr>
            <w:rFonts w:ascii="Times New Roman" w:eastAsia="Times New Roman" w:hAnsi="Times New Roman" w:cs="Times New Roman"/>
            <w:color w:val="0000FF"/>
            <w:sz w:val="24"/>
            <w:szCs w:val="24"/>
            <w:u w:val="single"/>
            <w:lang w:eastAsia="fr-FR"/>
          </w:rPr>
          <w:t> </w:t>
        </w:r>
      </w:hyperlink>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10.1007/s10016-004-0180-9</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hyperlink r:id="rId7" w:anchor="copyrightInformation" w:history="1">
        <w:r w:rsidRPr="00143822">
          <w:rPr>
            <w:rFonts w:ascii="Times New Roman" w:eastAsia="Times New Roman" w:hAnsi="Times New Roman" w:cs="Times New Roman"/>
            <w:color w:val="0000FF"/>
            <w:sz w:val="24"/>
            <w:szCs w:val="24"/>
            <w:u w:val="single"/>
            <w:lang w:eastAsia="fr-FR"/>
          </w:rPr>
          <w:t>Copyright information</w:t>
        </w:r>
      </w:hyperlink>
    </w:p>
    <w:p w:rsidR="00143822" w:rsidRPr="00143822" w:rsidRDefault="00143822" w:rsidP="0014382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43822">
        <w:rPr>
          <w:rFonts w:ascii="Times New Roman" w:eastAsia="Times New Roman" w:hAnsi="Times New Roman" w:cs="Times New Roman"/>
          <w:b/>
          <w:bCs/>
          <w:sz w:val="36"/>
          <w:szCs w:val="36"/>
          <w:lang w:eastAsia="fr-FR"/>
        </w:rPr>
        <w:t>INTRODUCTION</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Lower extremity venous insufficiency occurring during pregnancy and persisting postpartum is often associated with clinical and duplex ultrasound evidence of varicose veins that may or may not be tributaries of the </w:t>
      </w:r>
      <w:proofErr w:type="spellStart"/>
      <w:r w:rsidRPr="00143822">
        <w:rPr>
          <w:rFonts w:ascii="Times New Roman" w:eastAsia="Times New Roman" w:hAnsi="Times New Roman" w:cs="Times New Roman"/>
          <w:sz w:val="24"/>
          <w:szCs w:val="24"/>
          <w:lang w:eastAsia="fr-FR"/>
        </w:rPr>
        <w:t>saphenous</w:t>
      </w:r>
      <w:proofErr w:type="spellEnd"/>
      <w:r w:rsidRPr="00143822">
        <w:rPr>
          <w:rFonts w:ascii="Times New Roman" w:eastAsia="Times New Roman" w:hAnsi="Times New Roman" w:cs="Times New Roman"/>
          <w:sz w:val="24"/>
          <w:szCs w:val="24"/>
          <w:lang w:eastAsia="fr-FR"/>
        </w:rPr>
        <w:t xml:space="preserve"> vein. These varicosities are different in that they are partially or entirely fed by reflux from the pelvic through leak points. Locating and treatment of these leak points are considered difficult. The purpose of this technical note is to show that anatomical and hemodynamic study of the pelvic venous system provides a theoretical and practical basis for effective diagnosis and treatment.</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According to Rouvière</w:t>
      </w:r>
      <w:hyperlink r:id="rId8" w:anchor="CR1" w:history="1">
        <w:r w:rsidRPr="00143822">
          <w:rPr>
            <w:rFonts w:ascii="Times New Roman" w:eastAsia="Times New Roman" w:hAnsi="Times New Roman" w:cs="Times New Roman"/>
            <w:color w:val="0000FF"/>
            <w:sz w:val="24"/>
            <w:szCs w:val="24"/>
            <w:u w:val="single"/>
            <w:lang w:eastAsia="fr-FR"/>
          </w:rPr>
          <w:t>1</w:t>
        </w:r>
      </w:hyperlink>
      <w:r w:rsidRPr="00143822">
        <w:rPr>
          <w:rFonts w:ascii="Times New Roman" w:eastAsia="Times New Roman" w:hAnsi="Times New Roman" w:cs="Times New Roman"/>
          <w:sz w:val="24"/>
          <w:szCs w:val="24"/>
          <w:lang w:eastAsia="fr-FR"/>
        </w:rPr>
        <w:t xml:space="preserve"> there are no valves in any visceral and genital veins in the female pelvis except the right ovarian vein. Since these veins communicate with each other </w:t>
      </w:r>
      <w:proofErr w:type="spellStart"/>
      <w:r w:rsidRPr="00143822">
        <w:rPr>
          <w:rFonts w:ascii="Times New Roman" w:eastAsia="Times New Roman" w:hAnsi="Times New Roman" w:cs="Times New Roman"/>
          <w:sz w:val="24"/>
          <w:szCs w:val="24"/>
          <w:lang w:eastAsia="fr-FR"/>
        </w:rPr>
        <w:t>ipsilaterally</w:t>
      </w:r>
      <w:proofErr w:type="spellEnd"/>
      <w:r w:rsidRPr="00143822">
        <w:rPr>
          <w:rFonts w:ascii="Times New Roman" w:eastAsia="Times New Roman" w:hAnsi="Times New Roman" w:cs="Times New Roman"/>
          <w:sz w:val="24"/>
          <w:szCs w:val="24"/>
          <w:lang w:eastAsia="fr-FR"/>
        </w:rPr>
        <w:t xml:space="preserve"> and with their </w:t>
      </w:r>
      <w:proofErr w:type="spellStart"/>
      <w:r w:rsidRPr="00143822">
        <w:rPr>
          <w:rFonts w:ascii="Times New Roman" w:eastAsia="Times New Roman" w:hAnsi="Times New Roman" w:cs="Times New Roman"/>
          <w:sz w:val="24"/>
          <w:szCs w:val="24"/>
          <w:lang w:eastAsia="fr-FR"/>
        </w:rPr>
        <w:t>contralateral</w:t>
      </w:r>
      <w:proofErr w:type="spellEnd"/>
      <w:r w:rsidRPr="00143822">
        <w:rPr>
          <w:rFonts w:ascii="Times New Roman" w:eastAsia="Times New Roman" w:hAnsi="Times New Roman" w:cs="Times New Roman"/>
          <w:sz w:val="24"/>
          <w:szCs w:val="24"/>
          <w:lang w:eastAsia="fr-FR"/>
        </w:rPr>
        <w:t xml:space="preserve"> counterparts through several vein plexuses (rectal, uterine, vaginal, bladder, and </w:t>
      </w:r>
      <w:proofErr w:type="spellStart"/>
      <w:r w:rsidRPr="00143822">
        <w:rPr>
          <w:rFonts w:ascii="Times New Roman" w:eastAsia="Times New Roman" w:hAnsi="Times New Roman" w:cs="Times New Roman"/>
          <w:sz w:val="24"/>
          <w:szCs w:val="24"/>
          <w:lang w:eastAsia="fr-FR"/>
        </w:rPr>
        <w:t>periuretral</w:t>
      </w:r>
      <w:proofErr w:type="spellEnd"/>
      <w:r w:rsidRPr="00143822">
        <w:rPr>
          <w:rFonts w:ascii="Times New Roman" w:eastAsia="Times New Roman" w:hAnsi="Times New Roman" w:cs="Times New Roman"/>
          <w:sz w:val="24"/>
          <w:szCs w:val="24"/>
          <w:lang w:eastAsia="fr-FR"/>
        </w:rPr>
        <w:t xml:space="preserve"> plexuses) (Fig. </w:t>
      </w:r>
      <w:hyperlink r:id="rId9" w:anchor="Fig1" w:history="1">
        <w:r w:rsidRPr="00143822">
          <w:rPr>
            <w:rFonts w:ascii="Times New Roman" w:eastAsia="Times New Roman" w:hAnsi="Times New Roman" w:cs="Times New Roman"/>
            <w:color w:val="0000FF"/>
            <w:sz w:val="24"/>
            <w:szCs w:val="24"/>
            <w:u w:val="single"/>
            <w:lang w:eastAsia="fr-FR"/>
          </w:rPr>
          <w:t>1</w:t>
        </w:r>
      </w:hyperlink>
      <w:r w:rsidRPr="00143822">
        <w:rPr>
          <w:rFonts w:ascii="Times New Roman" w:eastAsia="Times New Roman" w:hAnsi="Times New Roman" w:cs="Times New Roman"/>
          <w:sz w:val="24"/>
          <w:szCs w:val="24"/>
          <w:lang w:eastAsia="fr-FR"/>
        </w:rPr>
        <w:t>), they can be considered to form a single incontinent, constitutionally refluxing network. In contrast, the superficial veins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and labial veins) that drain the region have valves, which prevent refluxing into the superficial vein network. </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3759835" cy="2860040"/>
            <wp:effectExtent l="19050" t="0" r="0" b="0"/>
            <wp:docPr id="1" name="Image 1" descr="https://static-content.springer.com/image/art%3A10.1007%2Fs10016-004-0180-9/MediaObjects/10016_2004_180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content.springer.com/image/art%3A10.1007%2Fs10016-004-0180-9/MediaObjects/10016_2004_180_f1.jpg"/>
                    <pic:cNvPicPr>
                      <a:picLocks noChangeAspect="1" noChangeArrowheads="1"/>
                    </pic:cNvPicPr>
                  </pic:nvPicPr>
                  <pic:blipFill>
                    <a:blip r:embed="rId10" cstate="print"/>
                    <a:srcRect/>
                    <a:stretch>
                      <a:fillRect/>
                    </a:stretch>
                  </pic:blipFill>
                  <pic:spPr bwMode="auto">
                    <a:xfrm>
                      <a:off x="0" y="0"/>
                      <a:ext cx="3759835" cy="2860040"/>
                    </a:xfrm>
                    <a:prstGeom prst="rect">
                      <a:avLst/>
                    </a:prstGeom>
                    <a:noFill/>
                    <a:ln w="9525">
                      <a:noFill/>
                      <a:miter lim="800000"/>
                      <a:headEnd/>
                      <a:tailEnd/>
                    </a:ln>
                  </pic:spPr>
                </pic:pic>
              </a:graphicData>
            </a:graphic>
          </wp:inline>
        </w:drawing>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Fig. 1 </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143822">
        <w:rPr>
          <w:rFonts w:ascii="Times New Roman" w:eastAsia="Times New Roman" w:hAnsi="Times New Roman" w:cs="Times New Roman"/>
          <w:sz w:val="24"/>
          <w:szCs w:val="24"/>
          <w:lang w:eastAsia="fr-FR"/>
        </w:rPr>
        <w:t>Anatomofunctional</w:t>
      </w:r>
      <w:proofErr w:type="spellEnd"/>
      <w:r w:rsidRPr="00143822">
        <w:rPr>
          <w:rFonts w:ascii="Times New Roman" w:eastAsia="Times New Roman" w:hAnsi="Times New Roman" w:cs="Times New Roman"/>
          <w:sz w:val="24"/>
          <w:szCs w:val="24"/>
          <w:lang w:eastAsia="fr-FR"/>
        </w:rPr>
        <w:t xml:space="preserve"> classification of the venous system in the female pelvis.</w:t>
      </w:r>
      <w:proofErr w:type="gramEnd"/>
      <w:r w:rsidRPr="00143822">
        <w:rPr>
          <w:rFonts w:ascii="Times New Roman" w:eastAsia="Times New Roman" w:hAnsi="Times New Roman" w:cs="Times New Roman"/>
          <w:sz w:val="24"/>
          <w:szCs w:val="24"/>
          <w:lang w:eastAsia="fr-FR"/>
        </w:rPr>
        <w:t xml:space="preserve"> Note that there are many </w:t>
      </w:r>
      <w:proofErr w:type="spellStart"/>
      <w:r w:rsidRPr="00143822">
        <w:rPr>
          <w:rFonts w:ascii="Times New Roman" w:eastAsia="Times New Roman" w:hAnsi="Times New Roman" w:cs="Times New Roman"/>
          <w:sz w:val="24"/>
          <w:szCs w:val="24"/>
          <w:lang w:eastAsia="fr-FR"/>
        </w:rPr>
        <w:t>ipsilateral</w:t>
      </w:r>
      <w:proofErr w:type="spellEnd"/>
      <w:r w:rsidRPr="00143822">
        <w:rPr>
          <w:rFonts w:ascii="Times New Roman" w:eastAsia="Times New Roman" w:hAnsi="Times New Roman" w:cs="Times New Roman"/>
          <w:sz w:val="24"/>
          <w:szCs w:val="24"/>
          <w:lang w:eastAsia="fr-FR"/>
        </w:rPr>
        <w:t xml:space="preserve"> and </w:t>
      </w:r>
      <w:proofErr w:type="spellStart"/>
      <w:r w:rsidRPr="00143822">
        <w:rPr>
          <w:rFonts w:ascii="Times New Roman" w:eastAsia="Times New Roman" w:hAnsi="Times New Roman" w:cs="Times New Roman"/>
          <w:sz w:val="24"/>
          <w:szCs w:val="24"/>
          <w:lang w:eastAsia="fr-FR"/>
        </w:rPr>
        <w:t>heterolateral</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anastomoses</w:t>
      </w:r>
      <w:proofErr w:type="spellEnd"/>
      <w:r w:rsidRPr="00143822">
        <w:rPr>
          <w:rFonts w:ascii="Times New Roman" w:eastAsia="Times New Roman" w:hAnsi="Times New Roman" w:cs="Times New Roman"/>
          <w:sz w:val="24"/>
          <w:szCs w:val="24"/>
          <w:lang w:eastAsia="fr-FR"/>
        </w:rPr>
        <w:t xml:space="preserve"> between visceral and genital veins as a result of the presence of many </w:t>
      </w:r>
      <w:proofErr w:type="spellStart"/>
      <w:r w:rsidRPr="00143822">
        <w:rPr>
          <w:rFonts w:ascii="Times New Roman" w:eastAsia="Times New Roman" w:hAnsi="Times New Roman" w:cs="Times New Roman"/>
          <w:sz w:val="24"/>
          <w:szCs w:val="24"/>
          <w:lang w:eastAsia="fr-FR"/>
        </w:rPr>
        <w:t>intracommunicating</w:t>
      </w:r>
      <w:proofErr w:type="spellEnd"/>
      <w:r w:rsidRPr="00143822">
        <w:rPr>
          <w:rFonts w:ascii="Times New Roman" w:eastAsia="Times New Roman" w:hAnsi="Times New Roman" w:cs="Times New Roman"/>
          <w:sz w:val="24"/>
          <w:szCs w:val="24"/>
          <w:lang w:eastAsia="fr-FR"/>
        </w:rPr>
        <w:t xml:space="preserve"> plexuses.</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Pregnancy triggers hemodynamic events that can lead to complex venous disorders involving the pelvic and lower extremities. It submits genital veins to hemodynamic and anatomic changes under the combined effect of three </w:t>
      </w:r>
      <w:proofErr w:type="spellStart"/>
      <w:r w:rsidRPr="00143822">
        <w:rPr>
          <w:rFonts w:ascii="Times New Roman" w:eastAsia="Times New Roman" w:hAnsi="Times New Roman" w:cs="Times New Roman"/>
          <w:sz w:val="24"/>
          <w:szCs w:val="24"/>
          <w:lang w:eastAsia="fr-FR"/>
        </w:rPr>
        <w:t>phenomenan</w:t>
      </w:r>
      <w:proofErr w:type="spellEnd"/>
      <w:r w:rsidRPr="00143822">
        <w:rPr>
          <w:rFonts w:ascii="Times New Roman" w:eastAsia="Times New Roman" w:hAnsi="Times New Roman" w:cs="Times New Roman"/>
          <w:sz w:val="24"/>
          <w:szCs w:val="24"/>
          <w:lang w:eastAsia="fr-FR"/>
        </w:rPr>
        <w:t xml:space="preserve">. First, low </w:t>
      </w:r>
      <w:proofErr w:type="spellStart"/>
      <w:r w:rsidRPr="00143822">
        <w:rPr>
          <w:rFonts w:ascii="Times New Roman" w:eastAsia="Times New Roman" w:hAnsi="Times New Roman" w:cs="Times New Roman"/>
          <w:sz w:val="24"/>
          <w:szCs w:val="24"/>
          <w:lang w:eastAsia="fr-FR"/>
        </w:rPr>
        <w:t>uteroplacental</w:t>
      </w:r>
      <w:proofErr w:type="spellEnd"/>
      <w:r w:rsidRPr="00143822">
        <w:rPr>
          <w:rFonts w:ascii="Times New Roman" w:eastAsia="Times New Roman" w:hAnsi="Times New Roman" w:cs="Times New Roman"/>
          <w:sz w:val="24"/>
          <w:szCs w:val="24"/>
          <w:lang w:eastAsia="fr-FR"/>
        </w:rPr>
        <w:t xml:space="preserve"> resistances act as true </w:t>
      </w:r>
      <w:proofErr w:type="spellStart"/>
      <w:r w:rsidRPr="00143822">
        <w:rPr>
          <w:rFonts w:ascii="Times New Roman" w:eastAsia="Times New Roman" w:hAnsi="Times New Roman" w:cs="Times New Roman"/>
          <w:sz w:val="24"/>
          <w:szCs w:val="24"/>
          <w:lang w:eastAsia="fr-FR"/>
        </w:rPr>
        <w:t>arteriovenous</w:t>
      </w:r>
      <w:proofErr w:type="spellEnd"/>
      <w:r w:rsidRPr="00143822">
        <w:rPr>
          <w:rFonts w:ascii="Times New Roman" w:eastAsia="Times New Roman" w:hAnsi="Times New Roman" w:cs="Times New Roman"/>
          <w:sz w:val="24"/>
          <w:szCs w:val="24"/>
          <w:lang w:eastAsia="fr-FR"/>
        </w:rPr>
        <w:t xml:space="preserve"> fistulas causing venous dilatation and </w:t>
      </w:r>
      <w:proofErr w:type="spellStart"/>
      <w:r w:rsidRPr="00143822">
        <w:rPr>
          <w:rFonts w:ascii="Times New Roman" w:eastAsia="Times New Roman" w:hAnsi="Times New Roman" w:cs="Times New Roman"/>
          <w:sz w:val="24"/>
          <w:szCs w:val="24"/>
          <w:lang w:eastAsia="fr-FR"/>
        </w:rPr>
        <w:t>tortuosity</w:t>
      </w:r>
      <w:proofErr w:type="spellEnd"/>
      <w:r w:rsidRPr="00143822">
        <w:rPr>
          <w:rFonts w:ascii="Times New Roman" w:eastAsia="Times New Roman" w:hAnsi="Times New Roman" w:cs="Times New Roman"/>
          <w:sz w:val="24"/>
          <w:szCs w:val="24"/>
          <w:lang w:eastAsia="fr-FR"/>
        </w:rPr>
        <w:t xml:space="preserve">. Second, compression of the iliac veins (especially the left common iliac vein) and the inferior vena cava by the enlarged uterus enhances dilatation of the proximal pelvic veins. Third, high hormonal levels increase venous </w:t>
      </w:r>
      <w:proofErr w:type="spellStart"/>
      <w:r w:rsidRPr="00143822">
        <w:rPr>
          <w:rFonts w:ascii="Times New Roman" w:eastAsia="Times New Roman" w:hAnsi="Times New Roman" w:cs="Times New Roman"/>
          <w:sz w:val="24"/>
          <w:szCs w:val="24"/>
          <w:lang w:eastAsia="fr-FR"/>
        </w:rPr>
        <w:t>complicance</w:t>
      </w:r>
      <w:proofErr w:type="spellEnd"/>
      <w:r w:rsidRPr="00143822">
        <w:rPr>
          <w:rFonts w:ascii="Times New Roman" w:eastAsia="Times New Roman" w:hAnsi="Times New Roman" w:cs="Times New Roman"/>
          <w:sz w:val="24"/>
          <w:szCs w:val="24"/>
          <w:lang w:eastAsia="fr-FR"/>
        </w:rPr>
        <w:t xml:space="preserve">. Because of the resulting pressure and </w:t>
      </w:r>
      <w:proofErr w:type="spellStart"/>
      <w:r w:rsidRPr="00143822">
        <w:rPr>
          <w:rFonts w:ascii="Times New Roman" w:eastAsia="Times New Roman" w:hAnsi="Times New Roman" w:cs="Times New Roman"/>
          <w:sz w:val="24"/>
          <w:szCs w:val="24"/>
          <w:lang w:eastAsia="fr-FR"/>
        </w:rPr>
        <w:t>complicance</w:t>
      </w:r>
      <w:proofErr w:type="spellEnd"/>
      <w:r w:rsidRPr="00143822">
        <w:rPr>
          <w:rFonts w:ascii="Times New Roman" w:eastAsia="Times New Roman" w:hAnsi="Times New Roman" w:cs="Times New Roman"/>
          <w:sz w:val="24"/>
          <w:szCs w:val="24"/>
          <w:lang w:eastAsia="fr-FR"/>
        </w:rPr>
        <w:t xml:space="preserve"> excesses,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develop in genital veins and regress only partially after delivery.</w:t>
      </w:r>
      <w:hyperlink r:id="rId11" w:anchor="CR2" w:history="1">
        <w:r w:rsidRPr="00143822">
          <w:rPr>
            <w:rFonts w:ascii="Times New Roman" w:eastAsia="Times New Roman" w:hAnsi="Times New Roman" w:cs="Times New Roman"/>
            <w:color w:val="0000FF"/>
            <w:sz w:val="24"/>
            <w:szCs w:val="24"/>
            <w:u w:val="single"/>
            <w:lang w:eastAsia="fr-FR"/>
          </w:rPr>
          <w:t>2</w:t>
        </w:r>
      </w:hyperlink>
      <w:r w:rsidRPr="00143822">
        <w:rPr>
          <w:rFonts w:ascii="Times New Roman" w:eastAsia="Times New Roman" w:hAnsi="Times New Roman" w:cs="Times New Roman"/>
          <w:sz w:val="24"/>
          <w:szCs w:val="24"/>
          <w:lang w:eastAsia="fr-FR"/>
        </w:rPr>
        <w:t xml:space="preserve"> In some cases pelvic pressure causes superficial vein incontinence that can be a source of reflux and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involving the superficial venous network of the perineum, vulva, and lower extremities.</w:t>
      </w:r>
      <w:hyperlink r:id="rId12" w:anchor="CR3" w:history="1">
        <w:r w:rsidRPr="00143822">
          <w:rPr>
            <w:rFonts w:ascii="Times New Roman" w:eastAsia="Times New Roman" w:hAnsi="Times New Roman" w:cs="Times New Roman"/>
            <w:color w:val="0000FF"/>
            <w:sz w:val="24"/>
            <w:szCs w:val="24"/>
            <w:u w:val="single"/>
            <w:lang w:eastAsia="fr-FR"/>
          </w:rPr>
          <w:t>3</w:t>
        </w:r>
      </w:hyperlink>
      <w:r w:rsidRPr="00143822">
        <w:rPr>
          <w:rFonts w:ascii="Times New Roman" w:eastAsia="Times New Roman" w:hAnsi="Times New Roman" w:cs="Times New Roman"/>
          <w:sz w:val="24"/>
          <w:szCs w:val="24"/>
          <w:lang w:eastAsia="fr-FR"/>
        </w:rPr>
        <w:t xml:space="preserve"> The causes of venous hypertension in the groin disappear after childbirth but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regress only partially. Superficial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may or may not regress within a few weeks depending on their capacity to recover competency.</w:t>
      </w:r>
    </w:p>
    <w:p w:rsidR="00143822" w:rsidRPr="00143822" w:rsidRDefault="00143822" w:rsidP="0014382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43822">
        <w:rPr>
          <w:rFonts w:ascii="Times New Roman" w:eastAsia="Times New Roman" w:hAnsi="Times New Roman" w:cs="Times New Roman"/>
          <w:b/>
          <w:bCs/>
          <w:sz w:val="36"/>
          <w:szCs w:val="36"/>
          <w:lang w:eastAsia="fr-FR"/>
        </w:rPr>
        <w:t>LEAK POINTS IN THE PELVIS</w:t>
      </w:r>
    </w:p>
    <w:p w:rsidR="00143822" w:rsidRPr="00143822" w:rsidRDefault="00143822" w:rsidP="0014382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43822">
        <w:rPr>
          <w:rFonts w:ascii="Times New Roman" w:eastAsia="Times New Roman" w:hAnsi="Times New Roman" w:cs="Times New Roman"/>
          <w:b/>
          <w:bCs/>
          <w:sz w:val="27"/>
          <w:szCs w:val="27"/>
          <w:lang w:eastAsia="fr-FR"/>
        </w:rPr>
        <w:t>Definition</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Pelvic leak points play the same role as perforating veins feeding superficial veins by reflux. The main leak points are the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point (point P) fed by the internal </w:t>
      </w:r>
      <w:proofErr w:type="spellStart"/>
      <w:r w:rsidRPr="00143822">
        <w:rPr>
          <w:rFonts w:ascii="Times New Roman" w:eastAsia="Times New Roman" w:hAnsi="Times New Roman" w:cs="Times New Roman"/>
          <w:sz w:val="24"/>
          <w:szCs w:val="24"/>
          <w:lang w:eastAsia="fr-FR"/>
        </w:rPr>
        <w:t>pudendal</w:t>
      </w:r>
      <w:proofErr w:type="spellEnd"/>
      <w:r w:rsidRPr="00143822">
        <w:rPr>
          <w:rFonts w:ascii="Times New Roman" w:eastAsia="Times New Roman" w:hAnsi="Times New Roman" w:cs="Times New Roman"/>
          <w:sz w:val="24"/>
          <w:szCs w:val="24"/>
          <w:lang w:eastAsia="fr-FR"/>
        </w:rPr>
        <w:t xml:space="preserve"> vein and the inguinal point (point I) fed by the round ligament vein of the uterus. One of these two leak points feeds most </w:t>
      </w:r>
      <w:proofErr w:type="spellStart"/>
      <w:r w:rsidRPr="00143822">
        <w:rPr>
          <w:rFonts w:ascii="Times New Roman" w:eastAsia="Times New Roman" w:hAnsi="Times New Roman" w:cs="Times New Roman"/>
          <w:sz w:val="24"/>
          <w:szCs w:val="24"/>
          <w:lang w:eastAsia="fr-FR"/>
        </w:rPr>
        <w:t>vulvar</w:t>
      </w:r>
      <w:proofErr w:type="spellEnd"/>
      <w:r w:rsidRPr="00143822">
        <w:rPr>
          <w:rFonts w:ascii="Times New Roman" w:eastAsia="Times New Roman" w:hAnsi="Times New Roman" w:cs="Times New Roman"/>
          <w:sz w:val="24"/>
          <w:szCs w:val="24"/>
          <w:lang w:eastAsia="fr-FR"/>
        </w:rPr>
        <w:t xml:space="preserve"> or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that may extend to the superficial veins of the </w:t>
      </w:r>
      <w:proofErr w:type="spellStart"/>
      <w:r w:rsidRPr="00143822">
        <w:rPr>
          <w:rFonts w:ascii="Times New Roman" w:eastAsia="Times New Roman" w:hAnsi="Times New Roman" w:cs="Times New Roman"/>
          <w:sz w:val="24"/>
          <w:szCs w:val="24"/>
          <w:lang w:eastAsia="fr-FR"/>
        </w:rPr>
        <w:t>ipsilateral</w:t>
      </w:r>
      <w:proofErr w:type="spellEnd"/>
      <w:r w:rsidRPr="00143822">
        <w:rPr>
          <w:rFonts w:ascii="Times New Roman" w:eastAsia="Times New Roman" w:hAnsi="Times New Roman" w:cs="Times New Roman"/>
          <w:sz w:val="24"/>
          <w:szCs w:val="24"/>
          <w:lang w:eastAsia="fr-FR"/>
        </w:rPr>
        <w:t xml:space="preserve"> and/or </w:t>
      </w:r>
      <w:proofErr w:type="spellStart"/>
      <w:r w:rsidRPr="00143822">
        <w:rPr>
          <w:rFonts w:ascii="Times New Roman" w:eastAsia="Times New Roman" w:hAnsi="Times New Roman" w:cs="Times New Roman"/>
          <w:sz w:val="24"/>
          <w:szCs w:val="24"/>
          <w:lang w:eastAsia="fr-FR"/>
        </w:rPr>
        <w:t>contralateral</w:t>
      </w:r>
      <w:proofErr w:type="spellEnd"/>
      <w:r w:rsidRPr="00143822">
        <w:rPr>
          <w:rFonts w:ascii="Times New Roman" w:eastAsia="Times New Roman" w:hAnsi="Times New Roman" w:cs="Times New Roman"/>
          <w:sz w:val="24"/>
          <w:szCs w:val="24"/>
          <w:lang w:eastAsia="fr-FR"/>
        </w:rPr>
        <w:t xml:space="preserve"> lower extremity via </w:t>
      </w:r>
      <w:proofErr w:type="spellStart"/>
      <w:r w:rsidRPr="00143822">
        <w:rPr>
          <w:rFonts w:ascii="Times New Roman" w:eastAsia="Times New Roman" w:hAnsi="Times New Roman" w:cs="Times New Roman"/>
          <w:sz w:val="24"/>
          <w:szCs w:val="24"/>
          <w:lang w:eastAsia="fr-FR"/>
        </w:rPr>
        <w:t>anastomoses</w:t>
      </w:r>
      <w:proofErr w:type="spellEnd"/>
      <w:r w:rsidRPr="00143822">
        <w:rPr>
          <w:rFonts w:ascii="Times New Roman" w:eastAsia="Times New Roman" w:hAnsi="Times New Roman" w:cs="Times New Roman"/>
          <w:sz w:val="24"/>
          <w:szCs w:val="24"/>
          <w:lang w:eastAsia="fr-FR"/>
        </w:rPr>
        <w:t xml:space="preserve">. Involvement of other leak points fed by </w:t>
      </w:r>
      <w:proofErr w:type="spellStart"/>
      <w:r w:rsidRPr="00143822">
        <w:rPr>
          <w:rFonts w:ascii="Times New Roman" w:eastAsia="Times New Roman" w:hAnsi="Times New Roman" w:cs="Times New Roman"/>
          <w:sz w:val="24"/>
          <w:szCs w:val="24"/>
          <w:lang w:eastAsia="fr-FR"/>
        </w:rPr>
        <w:t>gluteal</w:t>
      </w:r>
      <w:proofErr w:type="spellEnd"/>
      <w:r w:rsidRPr="00143822">
        <w:rPr>
          <w:rFonts w:ascii="Times New Roman" w:eastAsia="Times New Roman" w:hAnsi="Times New Roman" w:cs="Times New Roman"/>
          <w:sz w:val="24"/>
          <w:szCs w:val="24"/>
          <w:lang w:eastAsia="fr-FR"/>
        </w:rPr>
        <w:t xml:space="preserve">, sciatic, or </w:t>
      </w:r>
      <w:proofErr w:type="spellStart"/>
      <w:r w:rsidRPr="00143822">
        <w:rPr>
          <w:rFonts w:ascii="Times New Roman" w:eastAsia="Times New Roman" w:hAnsi="Times New Roman" w:cs="Times New Roman"/>
          <w:sz w:val="24"/>
          <w:szCs w:val="24"/>
          <w:lang w:eastAsia="fr-FR"/>
        </w:rPr>
        <w:t>obturator</w:t>
      </w:r>
      <w:proofErr w:type="spellEnd"/>
      <w:r w:rsidRPr="00143822">
        <w:rPr>
          <w:rFonts w:ascii="Times New Roman" w:eastAsia="Times New Roman" w:hAnsi="Times New Roman" w:cs="Times New Roman"/>
          <w:sz w:val="24"/>
          <w:szCs w:val="24"/>
          <w:lang w:eastAsia="fr-FR"/>
        </w:rPr>
        <w:t xml:space="preserve"> veins is less frequent in association with pregnancy than with congenital malformation and </w:t>
      </w:r>
      <w:proofErr w:type="spellStart"/>
      <w:r w:rsidRPr="00143822">
        <w:rPr>
          <w:rFonts w:ascii="Times New Roman" w:eastAsia="Times New Roman" w:hAnsi="Times New Roman" w:cs="Times New Roman"/>
          <w:sz w:val="24"/>
          <w:szCs w:val="24"/>
          <w:lang w:eastAsia="fr-FR"/>
        </w:rPr>
        <w:t>postphlebitic</w:t>
      </w:r>
      <w:proofErr w:type="spellEnd"/>
      <w:r w:rsidRPr="00143822">
        <w:rPr>
          <w:rFonts w:ascii="Times New Roman" w:eastAsia="Times New Roman" w:hAnsi="Times New Roman" w:cs="Times New Roman"/>
          <w:sz w:val="24"/>
          <w:szCs w:val="24"/>
          <w:lang w:eastAsia="fr-FR"/>
        </w:rPr>
        <w:t xml:space="preserve"> sequels.</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lastRenderedPageBreak/>
        <w:t xml:space="preserve">Pelvic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usually persist after childbirth and are generally well tolerated. They do not cause excess pressure in comparison with </w:t>
      </w:r>
      <w:proofErr w:type="spellStart"/>
      <w:r w:rsidRPr="00143822">
        <w:rPr>
          <w:rFonts w:ascii="Times New Roman" w:eastAsia="Times New Roman" w:hAnsi="Times New Roman" w:cs="Times New Roman"/>
          <w:sz w:val="24"/>
          <w:szCs w:val="24"/>
          <w:lang w:eastAsia="fr-FR"/>
        </w:rPr>
        <w:t>nulliparas</w:t>
      </w:r>
      <w:proofErr w:type="spellEnd"/>
      <w:r w:rsidRPr="00143822">
        <w:rPr>
          <w:rFonts w:ascii="Times New Roman" w:eastAsia="Times New Roman" w:hAnsi="Times New Roman" w:cs="Times New Roman"/>
          <w:sz w:val="24"/>
          <w:szCs w:val="24"/>
          <w:lang w:eastAsia="fr-FR"/>
        </w:rPr>
        <w:t xml:space="preserve"> insofar as incontinence is constitutional. In contrast, parietal pressure is greater because of the increase in lumen diameter in accordance with Laplace’s law. Any attempt at </w:t>
      </w:r>
      <w:proofErr w:type="spellStart"/>
      <w:r w:rsidRPr="00143822">
        <w:rPr>
          <w:rFonts w:ascii="Times New Roman" w:eastAsia="Times New Roman" w:hAnsi="Times New Roman" w:cs="Times New Roman"/>
          <w:sz w:val="24"/>
          <w:szCs w:val="24"/>
          <w:lang w:eastAsia="fr-FR"/>
        </w:rPr>
        <w:t>neovalvulation</w:t>
      </w:r>
      <w:proofErr w:type="spellEnd"/>
      <w:r w:rsidRPr="00143822">
        <w:rPr>
          <w:rFonts w:ascii="Times New Roman" w:eastAsia="Times New Roman" w:hAnsi="Times New Roman" w:cs="Times New Roman"/>
          <w:sz w:val="24"/>
          <w:szCs w:val="24"/>
          <w:lang w:eastAsia="fr-FR"/>
        </w:rPr>
        <w:t xml:space="preserve"> or ligature or </w:t>
      </w:r>
      <w:proofErr w:type="spellStart"/>
      <w:r w:rsidRPr="00143822">
        <w:rPr>
          <w:rFonts w:ascii="Times New Roman" w:eastAsia="Times New Roman" w:hAnsi="Times New Roman" w:cs="Times New Roman"/>
          <w:sz w:val="24"/>
          <w:szCs w:val="24"/>
          <w:lang w:eastAsia="fr-FR"/>
        </w:rPr>
        <w:t>embolization</w:t>
      </w:r>
      <w:proofErr w:type="spellEnd"/>
      <w:r w:rsidRPr="00143822">
        <w:rPr>
          <w:rFonts w:ascii="Times New Roman" w:eastAsia="Times New Roman" w:hAnsi="Times New Roman" w:cs="Times New Roman"/>
          <w:sz w:val="24"/>
          <w:szCs w:val="24"/>
          <w:lang w:eastAsia="fr-FR"/>
        </w:rPr>
        <w:t xml:space="preserve"> in the veins composing this single, incontinent network is </w:t>
      </w:r>
      <w:proofErr w:type="spellStart"/>
      <w:r w:rsidRPr="00143822">
        <w:rPr>
          <w:rFonts w:ascii="Times New Roman" w:eastAsia="Times New Roman" w:hAnsi="Times New Roman" w:cs="Times New Roman"/>
          <w:sz w:val="24"/>
          <w:szCs w:val="24"/>
          <w:lang w:eastAsia="fr-FR"/>
        </w:rPr>
        <w:t>hemodynamically</w:t>
      </w:r>
      <w:proofErr w:type="spellEnd"/>
      <w:r w:rsidRPr="00143822">
        <w:rPr>
          <w:rFonts w:ascii="Times New Roman" w:eastAsia="Times New Roman" w:hAnsi="Times New Roman" w:cs="Times New Roman"/>
          <w:sz w:val="24"/>
          <w:szCs w:val="24"/>
          <w:lang w:eastAsia="fr-FR"/>
        </w:rPr>
        <w:t xml:space="preserve"> bound to failure because it will be immediately circumvented and pressure or leakage via points I and/or P will continue unabated. Effective treatment of lower extremity superficial venous reflux of pelvic origin can only be achieved by ligation of the leak points in the same way as is necessary to </w:t>
      </w:r>
      <w:proofErr w:type="spellStart"/>
      <w:r w:rsidRPr="00143822">
        <w:rPr>
          <w:rFonts w:ascii="Times New Roman" w:eastAsia="Times New Roman" w:hAnsi="Times New Roman" w:cs="Times New Roman"/>
          <w:sz w:val="24"/>
          <w:szCs w:val="24"/>
          <w:lang w:eastAsia="fr-FR"/>
        </w:rPr>
        <w:t>ligate</w:t>
      </w:r>
      <w:proofErr w:type="spellEnd"/>
      <w:r w:rsidRPr="00143822">
        <w:rPr>
          <w:rFonts w:ascii="Times New Roman" w:eastAsia="Times New Roman" w:hAnsi="Times New Roman" w:cs="Times New Roman"/>
          <w:sz w:val="24"/>
          <w:szCs w:val="24"/>
          <w:lang w:eastAsia="fr-FR"/>
        </w:rPr>
        <w:t xml:space="preserve"> a refluxing perforating vein or junction. Proximal or distal ligation without ligation of point P and/or point I will be followed by recurrence due to collateral flow (Fig. </w:t>
      </w:r>
      <w:hyperlink r:id="rId13" w:anchor="Fig2" w:history="1">
        <w:r w:rsidRPr="00143822">
          <w:rPr>
            <w:rFonts w:ascii="Times New Roman" w:eastAsia="Times New Roman" w:hAnsi="Times New Roman" w:cs="Times New Roman"/>
            <w:color w:val="0000FF"/>
            <w:sz w:val="24"/>
            <w:szCs w:val="24"/>
            <w:u w:val="single"/>
            <w:lang w:eastAsia="fr-FR"/>
          </w:rPr>
          <w:t>2</w:t>
        </w:r>
      </w:hyperlink>
      <w:r w:rsidRPr="00143822">
        <w:rPr>
          <w:rFonts w:ascii="Times New Roman" w:eastAsia="Times New Roman" w:hAnsi="Times New Roman" w:cs="Times New Roman"/>
          <w:sz w:val="24"/>
          <w:szCs w:val="24"/>
          <w:lang w:eastAsia="fr-FR"/>
        </w:rPr>
        <w:t xml:space="preserve">). </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86885" cy="1858010"/>
            <wp:effectExtent l="19050" t="0" r="0" b="0"/>
            <wp:docPr id="2" name="Image 2" descr="https://static-content.springer.com/image/art%3A10.1007%2Fs10016-004-0180-9/MediaObjects/10016_2004_180_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content.springer.com/image/art%3A10.1007%2Fs10016-004-0180-9/MediaObjects/10016_2004_180_f2.jpg"/>
                    <pic:cNvPicPr>
                      <a:picLocks noChangeAspect="1" noChangeArrowheads="1"/>
                    </pic:cNvPicPr>
                  </pic:nvPicPr>
                  <pic:blipFill>
                    <a:blip r:embed="rId14" cstate="print"/>
                    <a:srcRect/>
                    <a:stretch>
                      <a:fillRect/>
                    </a:stretch>
                  </pic:blipFill>
                  <pic:spPr bwMode="auto">
                    <a:xfrm>
                      <a:off x="0" y="0"/>
                      <a:ext cx="4286885" cy="1858010"/>
                    </a:xfrm>
                    <a:prstGeom prst="rect">
                      <a:avLst/>
                    </a:prstGeom>
                    <a:noFill/>
                    <a:ln w="9525">
                      <a:noFill/>
                      <a:miter lim="800000"/>
                      <a:headEnd/>
                      <a:tailEnd/>
                    </a:ln>
                  </pic:spPr>
                </pic:pic>
              </a:graphicData>
            </a:graphic>
          </wp:inline>
        </w:drawing>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Fig. 2 </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43822">
        <w:rPr>
          <w:rFonts w:ascii="Times New Roman" w:eastAsia="Times New Roman" w:hAnsi="Times New Roman" w:cs="Times New Roman"/>
          <w:sz w:val="24"/>
          <w:szCs w:val="24"/>
          <w:lang w:eastAsia="fr-FR"/>
        </w:rPr>
        <w:t>Ligation of leak points.</w:t>
      </w:r>
      <w:proofErr w:type="gramEnd"/>
      <w:r w:rsidRPr="00143822">
        <w:rPr>
          <w:rFonts w:ascii="Times New Roman" w:eastAsia="Times New Roman" w:hAnsi="Times New Roman" w:cs="Times New Roman"/>
          <w:sz w:val="24"/>
          <w:szCs w:val="24"/>
          <w:lang w:eastAsia="fr-FR"/>
        </w:rPr>
        <w:t xml:space="preserve"> The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and inguinal leak points (points </w:t>
      </w:r>
      <w:r w:rsidRPr="00143822">
        <w:rPr>
          <w:rFonts w:ascii="Times New Roman" w:eastAsia="Times New Roman" w:hAnsi="Times New Roman" w:cs="Times New Roman"/>
          <w:i/>
          <w:iCs/>
          <w:sz w:val="24"/>
          <w:szCs w:val="24"/>
          <w:lang w:eastAsia="fr-FR"/>
        </w:rPr>
        <w:t>P</w:t>
      </w:r>
      <w:r w:rsidRPr="00143822">
        <w:rPr>
          <w:rFonts w:ascii="Times New Roman" w:eastAsia="Times New Roman" w:hAnsi="Times New Roman" w:cs="Times New Roman"/>
          <w:sz w:val="24"/>
          <w:szCs w:val="24"/>
          <w:lang w:eastAsia="fr-FR"/>
        </w:rPr>
        <w:t xml:space="preserve"> and </w:t>
      </w:r>
      <w:r w:rsidRPr="00143822">
        <w:rPr>
          <w:rFonts w:ascii="Times New Roman" w:eastAsia="Times New Roman" w:hAnsi="Times New Roman" w:cs="Times New Roman"/>
          <w:i/>
          <w:iCs/>
          <w:sz w:val="24"/>
          <w:szCs w:val="24"/>
          <w:lang w:eastAsia="fr-FR"/>
        </w:rPr>
        <w:t>I</w:t>
      </w:r>
      <w:r w:rsidRPr="00143822">
        <w:rPr>
          <w:rFonts w:ascii="Times New Roman" w:eastAsia="Times New Roman" w:hAnsi="Times New Roman" w:cs="Times New Roman"/>
          <w:sz w:val="24"/>
          <w:szCs w:val="24"/>
          <w:lang w:eastAsia="fr-FR"/>
        </w:rPr>
        <w:t>) act as perforating veins. Remote disconnection (</w:t>
      </w:r>
      <w:r w:rsidRPr="00143822">
        <w:rPr>
          <w:rFonts w:ascii="Times New Roman" w:eastAsia="Times New Roman" w:hAnsi="Times New Roman" w:cs="Times New Roman"/>
          <w:i/>
          <w:iCs/>
          <w:sz w:val="24"/>
          <w:szCs w:val="24"/>
          <w:lang w:eastAsia="fr-FR"/>
        </w:rPr>
        <w:t>B, C</w:t>
      </w:r>
      <w:r w:rsidRPr="00143822">
        <w:rPr>
          <w:rFonts w:ascii="Times New Roman" w:eastAsia="Times New Roman" w:hAnsi="Times New Roman" w:cs="Times New Roman"/>
          <w:sz w:val="24"/>
          <w:szCs w:val="24"/>
          <w:lang w:eastAsia="fr-FR"/>
        </w:rPr>
        <w:t xml:space="preserve">) invariably fails either immediately or secondarily because of the presence of many branches and </w:t>
      </w:r>
      <w:proofErr w:type="spellStart"/>
      <w:r w:rsidRPr="00143822">
        <w:rPr>
          <w:rFonts w:ascii="Times New Roman" w:eastAsia="Times New Roman" w:hAnsi="Times New Roman" w:cs="Times New Roman"/>
          <w:sz w:val="24"/>
          <w:szCs w:val="24"/>
          <w:lang w:eastAsia="fr-FR"/>
        </w:rPr>
        <w:t>anastomoses</w:t>
      </w:r>
      <w:proofErr w:type="spellEnd"/>
      <w:r w:rsidRPr="00143822">
        <w:rPr>
          <w:rFonts w:ascii="Times New Roman" w:eastAsia="Times New Roman" w:hAnsi="Times New Roman" w:cs="Times New Roman"/>
          <w:sz w:val="24"/>
          <w:szCs w:val="24"/>
          <w:lang w:eastAsia="fr-FR"/>
        </w:rPr>
        <w:t>.</w:t>
      </w:r>
    </w:p>
    <w:p w:rsidR="00143822" w:rsidRPr="00143822" w:rsidRDefault="00143822" w:rsidP="0014382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roofErr w:type="gramStart"/>
      <w:r w:rsidRPr="00143822">
        <w:rPr>
          <w:rFonts w:ascii="Times New Roman" w:eastAsia="Times New Roman" w:hAnsi="Times New Roman" w:cs="Times New Roman"/>
          <w:b/>
          <w:bCs/>
          <w:sz w:val="27"/>
          <w:szCs w:val="27"/>
          <w:lang w:eastAsia="fr-FR"/>
        </w:rPr>
        <w:t>Functional Anatomy (Figs.</w:t>
      </w:r>
      <w:proofErr w:type="gramEnd"/>
      <w:r w:rsidRPr="00143822">
        <w:rPr>
          <w:rFonts w:ascii="Times New Roman" w:eastAsia="Times New Roman" w:hAnsi="Times New Roman" w:cs="Times New Roman"/>
          <w:b/>
          <w:bCs/>
          <w:sz w:val="27"/>
          <w:szCs w:val="27"/>
          <w:lang w:eastAsia="fr-FR"/>
        </w:rPr>
        <w:t> </w:t>
      </w:r>
      <w:hyperlink r:id="rId15" w:anchor="Fig3" w:history="1">
        <w:r w:rsidRPr="00143822">
          <w:rPr>
            <w:rFonts w:ascii="Times New Roman" w:eastAsia="Times New Roman" w:hAnsi="Times New Roman" w:cs="Times New Roman"/>
            <w:b/>
            <w:bCs/>
            <w:color w:val="0000FF"/>
            <w:sz w:val="27"/>
            <w:szCs w:val="27"/>
            <w:u w:val="single"/>
            <w:lang w:eastAsia="fr-FR"/>
          </w:rPr>
          <w:t>3</w:t>
        </w:r>
      </w:hyperlink>
      <w:r w:rsidRPr="00143822">
        <w:rPr>
          <w:rFonts w:ascii="Times New Roman" w:eastAsia="Times New Roman" w:hAnsi="Times New Roman" w:cs="Times New Roman"/>
          <w:b/>
          <w:bCs/>
          <w:sz w:val="27"/>
          <w:szCs w:val="27"/>
          <w:lang w:eastAsia="fr-FR"/>
        </w:rPr>
        <w:t xml:space="preserve"> and </w:t>
      </w:r>
      <w:hyperlink r:id="rId16" w:anchor="Fig4" w:history="1">
        <w:r w:rsidRPr="00143822">
          <w:rPr>
            <w:rFonts w:ascii="Times New Roman" w:eastAsia="Times New Roman" w:hAnsi="Times New Roman" w:cs="Times New Roman"/>
            <w:b/>
            <w:bCs/>
            <w:color w:val="0000FF"/>
            <w:sz w:val="27"/>
            <w:szCs w:val="27"/>
            <w:u w:val="single"/>
            <w:lang w:eastAsia="fr-FR"/>
          </w:rPr>
          <w:t>4</w:t>
        </w:r>
      </w:hyperlink>
      <w:r w:rsidRPr="00143822">
        <w:rPr>
          <w:rFonts w:ascii="Times New Roman" w:eastAsia="Times New Roman" w:hAnsi="Times New Roman" w:cs="Times New Roman"/>
          <w:b/>
          <w:bCs/>
          <w:sz w:val="27"/>
          <w:szCs w:val="27"/>
          <w:lang w:eastAsia="fr-FR"/>
        </w:rPr>
        <w:t>)</w:t>
      </w:r>
    </w:p>
    <w:p w:rsidR="00143822" w:rsidRPr="00143822" w:rsidRDefault="00143822" w:rsidP="0014382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43822">
        <w:rPr>
          <w:rFonts w:ascii="Times New Roman" w:eastAsia="Times New Roman" w:hAnsi="Times New Roman" w:cs="Times New Roman"/>
          <w:b/>
          <w:bCs/>
          <w:sz w:val="24"/>
          <w:szCs w:val="24"/>
          <w:lang w:eastAsia="fr-FR"/>
        </w:rPr>
        <w:t>Point P</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veins drain the skin of the perineum then receive the anterior and posterior labial veins and pass through the superficial </w:t>
      </w:r>
      <w:proofErr w:type="spellStart"/>
      <w:r w:rsidRPr="00143822">
        <w:rPr>
          <w:rFonts w:ascii="Times New Roman" w:eastAsia="Times New Roman" w:hAnsi="Times New Roman" w:cs="Times New Roman"/>
          <w:sz w:val="24"/>
          <w:szCs w:val="24"/>
          <w:lang w:eastAsia="fr-FR"/>
        </w:rPr>
        <w:t>aponeurosis</w:t>
      </w:r>
      <w:proofErr w:type="spellEnd"/>
      <w:r w:rsidRPr="00143822">
        <w:rPr>
          <w:rFonts w:ascii="Times New Roman" w:eastAsia="Times New Roman" w:hAnsi="Times New Roman" w:cs="Times New Roman"/>
          <w:sz w:val="24"/>
          <w:szCs w:val="24"/>
          <w:lang w:eastAsia="fr-FR"/>
        </w:rPr>
        <w:t xml:space="preserve"> of the perineum (fascia </w:t>
      </w:r>
      <w:proofErr w:type="spellStart"/>
      <w:r w:rsidRPr="00143822">
        <w:rPr>
          <w:rFonts w:ascii="Times New Roman" w:eastAsia="Times New Roman" w:hAnsi="Times New Roman" w:cs="Times New Roman"/>
          <w:sz w:val="24"/>
          <w:szCs w:val="24"/>
          <w:lang w:eastAsia="fr-FR"/>
        </w:rPr>
        <w:t>perinalis</w:t>
      </w:r>
      <w:proofErr w:type="spellEnd"/>
      <w:r w:rsidRPr="00143822">
        <w:rPr>
          <w:rFonts w:ascii="Times New Roman" w:eastAsia="Times New Roman" w:hAnsi="Times New Roman" w:cs="Times New Roman"/>
          <w:sz w:val="24"/>
          <w:szCs w:val="24"/>
          <w:lang w:eastAsia="fr-FR"/>
        </w:rPr>
        <w:t xml:space="preserve">) by an orifice that we call the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point (point P). After crossing point P, the veins ascend with bulbar and cavernous veins to the </w:t>
      </w:r>
      <w:proofErr w:type="spellStart"/>
      <w:r w:rsidRPr="00143822">
        <w:rPr>
          <w:rFonts w:ascii="Times New Roman" w:eastAsia="Times New Roman" w:hAnsi="Times New Roman" w:cs="Times New Roman"/>
          <w:sz w:val="24"/>
          <w:szCs w:val="24"/>
          <w:lang w:eastAsia="fr-FR"/>
        </w:rPr>
        <w:t>pudenal</w:t>
      </w:r>
      <w:proofErr w:type="spellEnd"/>
      <w:r w:rsidRPr="00143822">
        <w:rPr>
          <w:rFonts w:ascii="Times New Roman" w:eastAsia="Times New Roman" w:hAnsi="Times New Roman" w:cs="Times New Roman"/>
          <w:sz w:val="24"/>
          <w:szCs w:val="24"/>
          <w:lang w:eastAsia="fr-FR"/>
        </w:rPr>
        <w:t xml:space="preserve"> vein in the </w:t>
      </w:r>
      <w:proofErr w:type="spellStart"/>
      <w:r w:rsidRPr="00143822">
        <w:rPr>
          <w:rFonts w:ascii="Times New Roman" w:eastAsia="Times New Roman" w:hAnsi="Times New Roman" w:cs="Times New Roman"/>
          <w:sz w:val="24"/>
          <w:szCs w:val="24"/>
          <w:lang w:eastAsia="fr-FR"/>
        </w:rPr>
        <w:t>Alcock’s</w:t>
      </w:r>
      <w:proofErr w:type="spellEnd"/>
      <w:r w:rsidRPr="00143822">
        <w:rPr>
          <w:rFonts w:ascii="Times New Roman" w:eastAsia="Times New Roman" w:hAnsi="Times New Roman" w:cs="Times New Roman"/>
          <w:sz w:val="24"/>
          <w:szCs w:val="24"/>
          <w:lang w:eastAsia="fr-FR"/>
        </w:rPr>
        <w:t xml:space="preserve"> canal. In case of leakage, reflux follows the same pathway in the opposite direction. Reflux can not only cause dilatation of the labial and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veins but also extend to the </w:t>
      </w:r>
      <w:proofErr w:type="spellStart"/>
      <w:r w:rsidRPr="00143822">
        <w:rPr>
          <w:rFonts w:ascii="Times New Roman" w:eastAsia="Times New Roman" w:hAnsi="Times New Roman" w:cs="Times New Roman"/>
          <w:sz w:val="24"/>
          <w:szCs w:val="24"/>
          <w:lang w:eastAsia="fr-FR"/>
        </w:rPr>
        <w:t>ipsilateral</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saphenous</w:t>
      </w:r>
      <w:proofErr w:type="spellEnd"/>
      <w:r w:rsidRPr="00143822">
        <w:rPr>
          <w:rFonts w:ascii="Times New Roman" w:eastAsia="Times New Roman" w:hAnsi="Times New Roman" w:cs="Times New Roman"/>
          <w:sz w:val="24"/>
          <w:szCs w:val="24"/>
          <w:lang w:eastAsia="fr-FR"/>
        </w:rPr>
        <w:t xml:space="preserve"> network through either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-to-labial and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-to-external </w:t>
      </w:r>
      <w:proofErr w:type="spellStart"/>
      <w:r w:rsidRPr="00143822">
        <w:rPr>
          <w:rFonts w:ascii="Times New Roman" w:eastAsia="Times New Roman" w:hAnsi="Times New Roman" w:cs="Times New Roman"/>
          <w:sz w:val="24"/>
          <w:szCs w:val="24"/>
          <w:lang w:eastAsia="fr-FR"/>
        </w:rPr>
        <w:t>pudendal</w:t>
      </w:r>
      <w:proofErr w:type="spellEnd"/>
      <w:r w:rsidRPr="00143822">
        <w:rPr>
          <w:rFonts w:ascii="Times New Roman" w:eastAsia="Times New Roman" w:hAnsi="Times New Roman" w:cs="Times New Roman"/>
          <w:sz w:val="24"/>
          <w:szCs w:val="24"/>
          <w:lang w:eastAsia="fr-FR"/>
        </w:rPr>
        <w:t xml:space="preserve"> vein </w:t>
      </w:r>
      <w:proofErr w:type="spellStart"/>
      <w:r w:rsidRPr="00143822">
        <w:rPr>
          <w:rFonts w:ascii="Times New Roman" w:eastAsia="Times New Roman" w:hAnsi="Times New Roman" w:cs="Times New Roman"/>
          <w:sz w:val="24"/>
          <w:szCs w:val="24"/>
          <w:lang w:eastAsia="fr-FR"/>
        </w:rPr>
        <w:t>anastomoses</w:t>
      </w:r>
      <w:proofErr w:type="spellEnd"/>
      <w:r w:rsidRPr="00143822">
        <w:rPr>
          <w:rFonts w:ascii="Times New Roman" w:eastAsia="Times New Roman" w:hAnsi="Times New Roman" w:cs="Times New Roman"/>
          <w:sz w:val="24"/>
          <w:szCs w:val="24"/>
          <w:lang w:eastAsia="fr-FR"/>
        </w:rPr>
        <w:t xml:space="preserve"> or through any other incompetent vein in between. It can also feed a </w:t>
      </w:r>
      <w:proofErr w:type="spellStart"/>
      <w:r w:rsidRPr="00143822">
        <w:rPr>
          <w:rFonts w:ascii="Times New Roman" w:eastAsia="Times New Roman" w:hAnsi="Times New Roman" w:cs="Times New Roman"/>
          <w:sz w:val="24"/>
          <w:szCs w:val="24"/>
          <w:lang w:eastAsia="fr-FR"/>
        </w:rPr>
        <w:t>controlateral</w:t>
      </w:r>
      <w:proofErr w:type="spellEnd"/>
      <w:r w:rsidRPr="00143822">
        <w:rPr>
          <w:rFonts w:ascii="Times New Roman" w:eastAsia="Times New Roman" w:hAnsi="Times New Roman" w:cs="Times New Roman"/>
          <w:sz w:val="24"/>
          <w:szCs w:val="24"/>
          <w:lang w:eastAsia="fr-FR"/>
        </w:rPr>
        <w:t xml:space="preserve"> varicosity through </w:t>
      </w:r>
      <w:proofErr w:type="spellStart"/>
      <w:r w:rsidRPr="00143822">
        <w:rPr>
          <w:rFonts w:ascii="Times New Roman" w:eastAsia="Times New Roman" w:hAnsi="Times New Roman" w:cs="Times New Roman"/>
          <w:sz w:val="24"/>
          <w:szCs w:val="24"/>
          <w:lang w:eastAsia="fr-FR"/>
        </w:rPr>
        <w:t>labiolabial</w:t>
      </w:r>
      <w:proofErr w:type="spellEnd"/>
      <w:r w:rsidRPr="00143822">
        <w:rPr>
          <w:rFonts w:ascii="Times New Roman" w:eastAsia="Times New Roman" w:hAnsi="Times New Roman" w:cs="Times New Roman"/>
          <w:sz w:val="24"/>
          <w:szCs w:val="24"/>
          <w:lang w:eastAsia="fr-FR"/>
        </w:rPr>
        <w:t xml:space="preserve"> and </w:t>
      </w:r>
      <w:proofErr w:type="spellStart"/>
      <w:r w:rsidRPr="00143822">
        <w:rPr>
          <w:rFonts w:ascii="Times New Roman" w:eastAsia="Times New Roman" w:hAnsi="Times New Roman" w:cs="Times New Roman"/>
          <w:sz w:val="24"/>
          <w:szCs w:val="24"/>
          <w:lang w:eastAsia="fr-FR"/>
        </w:rPr>
        <w:t>perineoperineal</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anastomoses</w:t>
      </w:r>
      <w:proofErr w:type="spellEnd"/>
      <w:r w:rsidRPr="00143822">
        <w:rPr>
          <w:rFonts w:ascii="Times New Roman" w:eastAsia="Times New Roman" w:hAnsi="Times New Roman" w:cs="Times New Roman"/>
          <w:sz w:val="24"/>
          <w:szCs w:val="24"/>
          <w:lang w:eastAsia="fr-FR"/>
        </w:rPr>
        <w:t xml:space="preserve">. Reflux in the internal </w:t>
      </w:r>
      <w:proofErr w:type="spellStart"/>
      <w:r w:rsidRPr="00143822">
        <w:rPr>
          <w:rFonts w:ascii="Times New Roman" w:eastAsia="Times New Roman" w:hAnsi="Times New Roman" w:cs="Times New Roman"/>
          <w:sz w:val="24"/>
          <w:szCs w:val="24"/>
          <w:lang w:eastAsia="fr-FR"/>
        </w:rPr>
        <w:t>pudendal</w:t>
      </w:r>
      <w:proofErr w:type="spellEnd"/>
      <w:r w:rsidRPr="00143822">
        <w:rPr>
          <w:rFonts w:ascii="Times New Roman" w:eastAsia="Times New Roman" w:hAnsi="Times New Roman" w:cs="Times New Roman"/>
          <w:sz w:val="24"/>
          <w:szCs w:val="24"/>
          <w:lang w:eastAsia="fr-FR"/>
        </w:rPr>
        <w:t xml:space="preserve"> artery is itself fed either actively or potentially by any constitutionally incontinent </w:t>
      </w:r>
      <w:proofErr w:type="spellStart"/>
      <w:r w:rsidRPr="00143822">
        <w:rPr>
          <w:rFonts w:ascii="Times New Roman" w:eastAsia="Times New Roman" w:hAnsi="Times New Roman" w:cs="Times New Roman"/>
          <w:sz w:val="24"/>
          <w:szCs w:val="24"/>
          <w:lang w:eastAsia="fr-FR"/>
        </w:rPr>
        <w:t>ipsilateral</w:t>
      </w:r>
      <w:proofErr w:type="spellEnd"/>
      <w:r w:rsidRPr="00143822">
        <w:rPr>
          <w:rFonts w:ascii="Times New Roman" w:eastAsia="Times New Roman" w:hAnsi="Times New Roman" w:cs="Times New Roman"/>
          <w:sz w:val="24"/>
          <w:szCs w:val="24"/>
          <w:lang w:eastAsia="fr-FR"/>
        </w:rPr>
        <w:t xml:space="preserve"> and </w:t>
      </w:r>
      <w:proofErr w:type="spellStart"/>
      <w:r w:rsidRPr="00143822">
        <w:rPr>
          <w:rFonts w:ascii="Times New Roman" w:eastAsia="Times New Roman" w:hAnsi="Times New Roman" w:cs="Times New Roman"/>
          <w:sz w:val="24"/>
          <w:szCs w:val="24"/>
          <w:lang w:eastAsia="fr-FR"/>
        </w:rPr>
        <w:t>contralateral</w:t>
      </w:r>
      <w:proofErr w:type="spellEnd"/>
      <w:r w:rsidRPr="00143822">
        <w:rPr>
          <w:rFonts w:ascii="Times New Roman" w:eastAsia="Times New Roman" w:hAnsi="Times New Roman" w:cs="Times New Roman"/>
          <w:sz w:val="24"/>
          <w:szCs w:val="24"/>
          <w:lang w:eastAsia="fr-FR"/>
        </w:rPr>
        <w:t xml:space="preserve"> upstream genital, visceral </w:t>
      </w:r>
      <w:proofErr w:type="gramStart"/>
      <w:r w:rsidRPr="00143822">
        <w:rPr>
          <w:rFonts w:ascii="Times New Roman" w:eastAsia="Times New Roman" w:hAnsi="Times New Roman" w:cs="Times New Roman"/>
          <w:sz w:val="24"/>
          <w:szCs w:val="24"/>
          <w:lang w:eastAsia="fr-FR"/>
        </w:rPr>
        <w:t>iliac,</w:t>
      </w:r>
      <w:proofErr w:type="gramEnd"/>
      <w:r w:rsidRPr="00143822">
        <w:rPr>
          <w:rFonts w:ascii="Times New Roman" w:eastAsia="Times New Roman" w:hAnsi="Times New Roman" w:cs="Times New Roman"/>
          <w:sz w:val="24"/>
          <w:szCs w:val="24"/>
          <w:lang w:eastAsia="fr-FR"/>
        </w:rPr>
        <w:t xml:space="preserve"> and ovarian vein and by the inferior vena cava. </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286885" cy="2465070"/>
            <wp:effectExtent l="19050" t="0" r="0" b="0"/>
            <wp:docPr id="3" name="Image 3" descr="https://static-content.springer.com/image/art%3A10.1007%2Fs10016-004-0180-9/MediaObjects/10016_2004_180_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content.springer.com/image/art%3A10.1007%2Fs10016-004-0180-9/MediaObjects/10016_2004_180_f3.jpg"/>
                    <pic:cNvPicPr>
                      <a:picLocks noChangeAspect="1" noChangeArrowheads="1"/>
                    </pic:cNvPicPr>
                  </pic:nvPicPr>
                  <pic:blipFill>
                    <a:blip r:embed="rId17" cstate="print"/>
                    <a:srcRect/>
                    <a:stretch>
                      <a:fillRect/>
                    </a:stretch>
                  </pic:blipFill>
                  <pic:spPr bwMode="auto">
                    <a:xfrm>
                      <a:off x="0" y="0"/>
                      <a:ext cx="4286885" cy="2465070"/>
                    </a:xfrm>
                    <a:prstGeom prst="rect">
                      <a:avLst/>
                    </a:prstGeom>
                    <a:noFill/>
                    <a:ln w="9525">
                      <a:noFill/>
                      <a:miter lim="800000"/>
                      <a:headEnd/>
                      <a:tailEnd/>
                    </a:ln>
                  </pic:spPr>
                </pic:pic>
              </a:graphicData>
            </a:graphic>
          </wp:inline>
        </w:drawing>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Fig. 3 </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Frontal view of the pelvis passing through the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and inguinal leak points (points </w:t>
      </w:r>
      <w:r w:rsidRPr="00143822">
        <w:rPr>
          <w:rFonts w:ascii="Times New Roman" w:eastAsia="Times New Roman" w:hAnsi="Times New Roman" w:cs="Times New Roman"/>
          <w:i/>
          <w:iCs/>
          <w:sz w:val="24"/>
          <w:szCs w:val="24"/>
          <w:lang w:eastAsia="fr-FR"/>
        </w:rPr>
        <w:t>P</w:t>
      </w:r>
      <w:r w:rsidRPr="00143822">
        <w:rPr>
          <w:rFonts w:ascii="Times New Roman" w:eastAsia="Times New Roman" w:hAnsi="Times New Roman" w:cs="Times New Roman"/>
          <w:sz w:val="24"/>
          <w:szCs w:val="24"/>
          <w:lang w:eastAsia="fr-FR"/>
        </w:rPr>
        <w:t xml:space="preserve"> and </w:t>
      </w:r>
      <w:r w:rsidRPr="00143822">
        <w:rPr>
          <w:rFonts w:ascii="Times New Roman" w:eastAsia="Times New Roman" w:hAnsi="Times New Roman" w:cs="Times New Roman"/>
          <w:i/>
          <w:iCs/>
          <w:sz w:val="24"/>
          <w:szCs w:val="24"/>
          <w:lang w:eastAsia="fr-FR"/>
        </w:rPr>
        <w:t>I</w:t>
      </w:r>
      <w:r w:rsidRPr="00143822">
        <w:rPr>
          <w:rFonts w:ascii="Times New Roman" w:eastAsia="Times New Roman" w:hAnsi="Times New Roman" w:cs="Times New Roman"/>
          <w:sz w:val="24"/>
          <w:szCs w:val="24"/>
          <w:lang w:eastAsia="fr-FR"/>
        </w:rPr>
        <w:t xml:space="preserve">). Note the number of </w:t>
      </w:r>
      <w:proofErr w:type="spellStart"/>
      <w:r w:rsidRPr="00143822">
        <w:rPr>
          <w:rFonts w:ascii="Times New Roman" w:eastAsia="Times New Roman" w:hAnsi="Times New Roman" w:cs="Times New Roman"/>
          <w:sz w:val="24"/>
          <w:szCs w:val="24"/>
          <w:lang w:eastAsia="fr-FR"/>
        </w:rPr>
        <w:t>anastomoses</w:t>
      </w:r>
      <w:proofErr w:type="spellEnd"/>
      <w:r w:rsidRPr="00143822">
        <w:rPr>
          <w:rFonts w:ascii="Times New Roman" w:eastAsia="Times New Roman" w:hAnsi="Times New Roman" w:cs="Times New Roman"/>
          <w:sz w:val="24"/>
          <w:szCs w:val="24"/>
          <w:lang w:eastAsia="fr-FR"/>
        </w:rPr>
        <w:t xml:space="preserve"> (</w:t>
      </w:r>
      <w:r w:rsidRPr="00143822">
        <w:rPr>
          <w:rFonts w:ascii="Times New Roman" w:eastAsia="Times New Roman" w:hAnsi="Times New Roman" w:cs="Times New Roman"/>
          <w:i/>
          <w:iCs/>
          <w:sz w:val="24"/>
          <w:szCs w:val="24"/>
          <w:lang w:eastAsia="fr-FR"/>
        </w:rPr>
        <w:t>A</w:t>
      </w:r>
      <w:r w:rsidRPr="00143822">
        <w:rPr>
          <w:rFonts w:ascii="Times New Roman" w:eastAsia="Times New Roman" w:hAnsi="Times New Roman" w:cs="Times New Roman"/>
          <w:sz w:val="24"/>
          <w:szCs w:val="24"/>
          <w:lang w:eastAsia="fr-FR"/>
        </w:rPr>
        <w:t xml:space="preserve">). </w:t>
      </w:r>
      <w:r w:rsidRPr="00143822">
        <w:rPr>
          <w:rFonts w:ascii="Times New Roman" w:eastAsia="Times New Roman" w:hAnsi="Times New Roman" w:cs="Times New Roman"/>
          <w:i/>
          <w:iCs/>
          <w:sz w:val="24"/>
          <w:szCs w:val="24"/>
          <w:lang w:eastAsia="fr-FR"/>
        </w:rPr>
        <w:t>1</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ovarica</w:t>
      </w:r>
      <w:proofErr w:type="spellEnd"/>
      <w:r w:rsidRPr="00143822">
        <w:rPr>
          <w:rFonts w:ascii="Times New Roman" w:eastAsia="Times New Roman" w:hAnsi="Times New Roman" w:cs="Times New Roman"/>
          <w:sz w:val="24"/>
          <w:szCs w:val="24"/>
          <w:lang w:eastAsia="fr-FR"/>
        </w:rPr>
        <w:t xml:space="preserve"> (ovarian vein); </w:t>
      </w:r>
      <w:r w:rsidRPr="00143822">
        <w:rPr>
          <w:rFonts w:ascii="Times New Roman" w:eastAsia="Times New Roman" w:hAnsi="Times New Roman" w:cs="Times New Roman"/>
          <w:i/>
          <w:iCs/>
          <w:sz w:val="24"/>
          <w:szCs w:val="24"/>
          <w:lang w:eastAsia="fr-FR"/>
        </w:rPr>
        <w:t>2</w:t>
      </w:r>
      <w:r w:rsidRPr="00143822">
        <w:rPr>
          <w:rFonts w:ascii="Times New Roman" w:eastAsia="Times New Roman" w:hAnsi="Times New Roman" w:cs="Times New Roman"/>
          <w:sz w:val="24"/>
          <w:szCs w:val="24"/>
          <w:lang w:eastAsia="fr-FR"/>
        </w:rPr>
        <w:t xml:space="preserve">, tuba uteri vena (fallopian tube vein); </w:t>
      </w:r>
      <w:r w:rsidRPr="00143822">
        <w:rPr>
          <w:rFonts w:ascii="Times New Roman" w:eastAsia="Times New Roman" w:hAnsi="Times New Roman" w:cs="Times New Roman"/>
          <w:i/>
          <w:iCs/>
          <w:sz w:val="24"/>
          <w:szCs w:val="24"/>
          <w:lang w:eastAsia="fr-FR"/>
        </w:rPr>
        <w:t>3</w:t>
      </w:r>
      <w:r w:rsidRPr="00143822">
        <w:rPr>
          <w:rFonts w:ascii="Times New Roman" w:eastAsia="Times New Roman" w:hAnsi="Times New Roman" w:cs="Times New Roman"/>
          <w:sz w:val="24"/>
          <w:szCs w:val="24"/>
          <w:lang w:eastAsia="fr-FR"/>
        </w:rPr>
        <w:t xml:space="preserve">, vena uterine (uterine vein); </w:t>
      </w:r>
      <w:r w:rsidRPr="00143822">
        <w:rPr>
          <w:rFonts w:ascii="Times New Roman" w:eastAsia="Times New Roman" w:hAnsi="Times New Roman" w:cs="Times New Roman"/>
          <w:i/>
          <w:iCs/>
          <w:sz w:val="24"/>
          <w:szCs w:val="24"/>
          <w:lang w:eastAsia="fr-FR"/>
        </w:rPr>
        <w:t>4</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iliaca</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interna</w:t>
      </w:r>
      <w:proofErr w:type="spellEnd"/>
      <w:r w:rsidRPr="00143822">
        <w:rPr>
          <w:rFonts w:ascii="Times New Roman" w:eastAsia="Times New Roman" w:hAnsi="Times New Roman" w:cs="Times New Roman"/>
          <w:sz w:val="24"/>
          <w:szCs w:val="24"/>
          <w:lang w:eastAsia="fr-FR"/>
        </w:rPr>
        <w:t xml:space="preserve"> (internal iliac vein); </w:t>
      </w:r>
      <w:r w:rsidRPr="00143822">
        <w:rPr>
          <w:rFonts w:ascii="Times New Roman" w:eastAsia="Times New Roman" w:hAnsi="Times New Roman" w:cs="Times New Roman"/>
          <w:i/>
          <w:iCs/>
          <w:sz w:val="24"/>
          <w:szCs w:val="24"/>
          <w:lang w:eastAsia="fr-FR"/>
        </w:rPr>
        <w:t>5</w:t>
      </w:r>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ligamentum</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teres</w:t>
      </w:r>
      <w:proofErr w:type="spellEnd"/>
      <w:r w:rsidRPr="00143822">
        <w:rPr>
          <w:rFonts w:ascii="Times New Roman" w:eastAsia="Times New Roman" w:hAnsi="Times New Roman" w:cs="Times New Roman"/>
          <w:sz w:val="24"/>
          <w:szCs w:val="24"/>
          <w:lang w:eastAsia="fr-FR"/>
        </w:rPr>
        <w:t xml:space="preserve"> uteri vena (round ligament vein of the uterus); </w:t>
      </w:r>
      <w:r w:rsidRPr="00143822">
        <w:rPr>
          <w:rFonts w:ascii="Times New Roman" w:eastAsia="Times New Roman" w:hAnsi="Times New Roman" w:cs="Times New Roman"/>
          <w:i/>
          <w:iCs/>
          <w:sz w:val="24"/>
          <w:szCs w:val="24"/>
          <w:lang w:eastAsia="fr-FR"/>
        </w:rPr>
        <w:t>6</w:t>
      </w:r>
      <w:r w:rsidRPr="00143822">
        <w:rPr>
          <w:rFonts w:ascii="Times New Roman" w:eastAsia="Times New Roman" w:hAnsi="Times New Roman" w:cs="Times New Roman"/>
          <w:sz w:val="24"/>
          <w:szCs w:val="24"/>
          <w:lang w:eastAsia="fr-FR"/>
        </w:rPr>
        <w:t xml:space="preserve">, vena pudenda </w:t>
      </w:r>
      <w:proofErr w:type="spellStart"/>
      <w:r w:rsidRPr="00143822">
        <w:rPr>
          <w:rFonts w:ascii="Times New Roman" w:eastAsia="Times New Roman" w:hAnsi="Times New Roman" w:cs="Times New Roman"/>
          <w:sz w:val="24"/>
          <w:szCs w:val="24"/>
          <w:lang w:eastAsia="fr-FR"/>
        </w:rPr>
        <w:t>interna</w:t>
      </w:r>
      <w:proofErr w:type="spellEnd"/>
      <w:r w:rsidRPr="00143822">
        <w:rPr>
          <w:rFonts w:ascii="Times New Roman" w:eastAsia="Times New Roman" w:hAnsi="Times New Roman" w:cs="Times New Roman"/>
          <w:sz w:val="24"/>
          <w:szCs w:val="24"/>
          <w:lang w:eastAsia="fr-FR"/>
        </w:rPr>
        <w:t xml:space="preserve"> (internal </w:t>
      </w:r>
      <w:proofErr w:type="spellStart"/>
      <w:r w:rsidRPr="00143822">
        <w:rPr>
          <w:rFonts w:ascii="Times New Roman" w:eastAsia="Times New Roman" w:hAnsi="Times New Roman" w:cs="Times New Roman"/>
          <w:sz w:val="24"/>
          <w:szCs w:val="24"/>
          <w:lang w:eastAsia="fr-FR"/>
        </w:rPr>
        <w:t>pudendal</w:t>
      </w:r>
      <w:proofErr w:type="spellEnd"/>
      <w:r w:rsidRPr="00143822">
        <w:rPr>
          <w:rFonts w:ascii="Times New Roman" w:eastAsia="Times New Roman" w:hAnsi="Times New Roman" w:cs="Times New Roman"/>
          <w:sz w:val="24"/>
          <w:szCs w:val="24"/>
          <w:lang w:eastAsia="fr-FR"/>
        </w:rPr>
        <w:t xml:space="preserve"> vein); </w:t>
      </w:r>
      <w:r w:rsidRPr="00143822">
        <w:rPr>
          <w:rFonts w:ascii="Times New Roman" w:eastAsia="Times New Roman" w:hAnsi="Times New Roman" w:cs="Times New Roman"/>
          <w:i/>
          <w:iCs/>
          <w:sz w:val="24"/>
          <w:szCs w:val="24"/>
          <w:lang w:eastAsia="fr-FR"/>
        </w:rPr>
        <w:t>7</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rectalis</w:t>
      </w:r>
      <w:proofErr w:type="spellEnd"/>
      <w:r w:rsidRPr="00143822">
        <w:rPr>
          <w:rFonts w:ascii="Times New Roman" w:eastAsia="Times New Roman" w:hAnsi="Times New Roman" w:cs="Times New Roman"/>
          <w:sz w:val="24"/>
          <w:szCs w:val="24"/>
          <w:lang w:eastAsia="fr-FR"/>
        </w:rPr>
        <w:t xml:space="preserve"> inferior (inferior rectal vein); </w:t>
      </w:r>
      <w:r w:rsidRPr="00143822">
        <w:rPr>
          <w:rFonts w:ascii="Times New Roman" w:eastAsia="Times New Roman" w:hAnsi="Times New Roman" w:cs="Times New Roman"/>
          <w:i/>
          <w:iCs/>
          <w:sz w:val="24"/>
          <w:szCs w:val="24"/>
          <w:lang w:eastAsia="fr-FR"/>
        </w:rPr>
        <w:t>8</w:t>
      </w:r>
      <w:r w:rsidRPr="00143822">
        <w:rPr>
          <w:rFonts w:ascii="Times New Roman" w:eastAsia="Times New Roman" w:hAnsi="Times New Roman" w:cs="Times New Roman"/>
          <w:sz w:val="24"/>
          <w:szCs w:val="24"/>
          <w:lang w:eastAsia="fr-FR"/>
        </w:rPr>
        <w:t xml:space="preserve">, vena pudenda </w:t>
      </w:r>
      <w:proofErr w:type="spellStart"/>
      <w:r w:rsidRPr="00143822">
        <w:rPr>
          <w:rFonts w:ascii="Times New Roman" w:eastAsia="Times New Roman" w:hAnsi="Times New Roman" w:cs="Times New Roman"/>
          <w:sz w:val="24"/>
          <w:szCs w:val="24"/>
          <w:lang w:eastAsia="fr-FR"/>
        </w:rPr>
        <w:t>interna</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rama</w:t>
      </w:r>
      <w:proofErr w:type="spellEnd"/>
      <w:r w:rsidRPr="00143822">
        <w:rPr>
          <w:rFonts w:ascii="Times New Roman" w:eastAsia="Times New Roman" w:hAnsi="Times New Roman" w:cs="Times New Roman"/>
          <w:sz w:val="24"/>
          <w:szCs w:val="24"/>
          <w:lang w:eastAsia="fr-FR"/>
        </w:rPr>
        <w:t xml:space="preserve"> (internal </w:t>
      </w:r>
      <w:proofErr w:type="spellStart"/>
      <w:r w:rsidRPr="00143822">
        <w:rPr>
          <w:rFonts w:ascii="Times New Roman" w:eastAsia="Times New Roman" w:hAnsi="Times New Roman" w:cs="Times New Roman"/>
          <w:sz w:val="24"/>
          <w:szCs w:val="24"/>
          <w:lang w:eastAsia="fr-FR"/>
        </w:rPr>
        <w:t>pudendal</w:t>
      </w:r>
      <w:proofErr w:type="spellEnd"/>
      <w:r w:rsidRPr="00143822">
        <w:rPr>
          <w:rFonts w:ascii="Times New Roman" w:eastAsia="Times New Roman" w:hAnsi="Times New Roman" w:cs="Times New Roman"/>
          <w:sz w:val="24"/>
          <w:szCs w:val="24"/>
          <w:lang w:eastAsia="fr-FR"/>
        </w:rPr>
        <w:t xml:space="preserve"> branch vein); </w:t>
      </w:r>
      <w:r w:rsidRPr="00143822">
        <w:rPr>
          <w:rFonts w:ascii="Times New Roman" w:eastAsia="Times New Roman" w:hAnsi="Times New Roman" w:cs="Times New Roman"/>
          <w:i/>
          <w:iCs/>
          <w:sz w:val="24"/>
          <w:szCs w:val="24"/>
          <w:lang w:eastAsia="fr-FR"/>
        </w:rPr>
        <w:t>9</w:t>
      </w:r>
      <w:r w:rsidRPr="00143822">
        <w:rPr>
          <w:rFonts w:ascii="Times New Roman" w:eastAsia="Times New Roman" w:hAnsi="Times New Roman" w:cs="Times New Roman"/>
          <w:sz w:val="24"/>
          <w:szCs w:val="24"/>
          <w:lang w:eastAsia="fr-FR"/>
        </w:rPr>
        <w:t>, vena perinea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vein); </w:t>
      </w:r>
      <w:r w:rsidRPr="00143822">
        <w:rPr>
          <w:rFonts w:ascii="Times New Roman" w:eastAsia="Times New Roman" w:hAnsi="Times New Roman" w:cs="Times New Roman"/>
          <w:i/>
          <w:iCs/>
          <w:sz w:val="24"/>
          <w:szCs w:val="24"/>
          <w:lang w:eastAsia="fr-FR"/>
        </w:rPr>
        <w:t>10</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femoralis</w:t>
      </w:r>
      <w:proofErr w:type="spellEnd"/>
      <w:r w:rsidRPr="00143822">
        <w:rPr>
          <w:rFonts w:ascii="Times New Roman" w:eastAsia="Times New Roman" w:hAnsi="Times New Roman" w:cs="Times New Roman"/>
          <w:sz w:val="24"/>
          <w:szCs w:val="24"/>
          <w:lang w:eastAsia="fr-FR"/>
        </w:rPr>
        <w:t xml:space="preserve"> (femoral vein); </w:t>
      </w:r>
      <w:r w:rsidRPr="00143822">
        <w:rPr>
          <w:rFonts w:ascii="Times New Roman" w:eastAsia="Times New Roman" w:hAnsi="Times New Roman" w:cs="Times New Roman"/>
          <w:i/>
          <w:iCs/>
          <w:sz w:val="24"/>
          <w:szCs w:val="24"/>
          <w:lang w:eastAsia="fr-FR"/>
        </w:rPr>
        <w:t>11</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saphena</w:t>
      </w:r>
      <w:proofErr w:type="spellEnd"/>
      <w:r w:rsidRPr="00143822">
        <w:rPr>
          <w:rFonts w:ascii="Times New Roman" w:eastAsia="Times New Roman" w:hAnsi="Times New Roman" w:cs="Times New Roman"/>
          <w:sz w:val="24"/>
          <w:szCs w:val="24"/>
          <w:lang w:eastAsia="fr-FR"/>
        </w:rPr>
        <w:t xml:space="preserve"> magna (greater </w:t>
      </w:r>
      <w:proofErr w:type="spellStart"/>
      <w:r w:rsidRPr="00143822">
        <w:rPr>
          <w:rFonts w:ascii="Times New Roman" w:eastAsia="Times New Roman" w:hAnsi="Times New Roman" w:cs="Times New Roman"/>
          <w:sz w:val="24"/>
          <w:szCs w:val="24"/>
          <w:lang w:eastAsia="fr-FR"/>
        </w:rPr>
        <w:t>saphenous</w:t>
      </w:r>
      <w:proofErr w:type="spellEnd"/>
      <w:r w:rsidRPr="00143822">
        <w:rPr>
          <w:rFonts w:ascii="Times New Roman" w:eastAsia="Times New Roman" w:hAnsi="Times New Roman" w:cs="Times New Roman"/>
          <w:sz w:val="24"/>
          <w:szCs w:val="24"/>
          <w:lang w:eastAsia="fr-FR"/>
        </w:rPr>
        <w:t xml:space="preserve"> vein); </w:t>
      </w:r>
      <w:r w:rsidRPr="00143822">
        <w:rPr>
          <w:rFonts w:ascii="Times New Roman" w:eastAsia="Times New Roman" w:hAnsi="Times New Roman" w:cs="Times New Roman"/>
          <w:i/>
          <w:iCs/>
          <w:sz w:val="24"/>
          <w:szCs w:val="24"/>
          <w:lang w:eastAsia="fr-FR"/>
        </w:rPr>
        <w:t>12</w:t>
      </w:r>
      <w:r w:rsidRPr="00143822">
        <w:rPr>
          <w:rFonts w:ascii="Times New Roman" w:eastAsia="Times New Roman" w:hAnsi="Times New Roman" w:cs="Times New Roman"/>
          <w:sz w:val="24"/>
          <w:szCs w:val="24"/>
          <w:lang w:eastAsia="fr-FR"/>
        </w:rPr>
        <w:t xml:space="preserve">, vena pudenda </w:t>
      </w:r>
      <w:proofErr w:type="spellStart"/>
      <w:r w:rsidRPr="00143822">
        <w:rPr>
          <w:rFonts w:ascii="Times New Roman" w:eastAsia="Times New Roman" w:hAnsi="Times New Roman" w:cs="Times New Roman"/>
          <w:sz w:val="24"/>
          <w:szCs w:val="24"/>
          <w:lang w:eastAsia="fr-FR"/>
        </w:rPr>
        <w:t>externa</w:t>
      </w:r>
      <w:proofErr w:type="spellEnd"/>
      <w:r w:rsidRPr="00143822">
        <w:rPr>
          <w:rFonts w:ascii="Times New Roman" w:eastAsia="Times New Roman" w:hAnsi="Times New Roman" w:cs="Times New Roman"/>
          <w:sz w:val="24"/>
          <w:szCs w:val="24"/>
          <w:lang w:eastAsia="fr-FR"/>
        </w:rPr>
        <w:t xml:space="preserve"> (external </w:t>
      </w:r>
      <w:proofErr w:type="spellStart"/>
      <w:r w:rsidRPr="00143822">
        <w:rPr>
          <w:rFonts w:ascii="Times New Roman" w:eastAsia="Times New Roman" w:hAnsi="Times New Roman" w:cs="Times New Roman"/>
          <w:sz w:val="24"/>
          <w:szCs w:val="24"/>
          <w:lang w:eastAsia="fr-FR"/>
        </w:rPr>
        <w:t>pudendal</w:t>
      </w:r>
      <w:proofErr w:type="spellEnd"/>
      <w:r w:rsidRPr="00143822">
        <w:rPr>
          <w:rFonts w:ascii="Times New Roman" w:eastAsia="Times New Roman" w:hAnsi="Times New Roman" w:cs="Times New Roman"/>
          <w:sz w:val="24"/>
          <w:szCs w:val="24"/>
          <w:lang w:eastAsia="fr-FR"/>
        </w:rPr>
        <w:t xml:space="preserve"> vein).</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86885" cy="2216785"/>
            <wp:effectExtent l="19050" t="0" r="0" b="0"/>
            <wp:docPr id="4" name="Image 4" descr="https://static-content.springer.com/image/art%3A10.1007%2Fs10016-004-0180-9/MediaObjects/10016_2004_180_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content.springer.com/image/art%3A10.1007%2Fs10016-004-0180-9/MediaObjects/10016_2004_180_f4.jpg"/>
                    <pic:cNvPicPr>
                      <a:picLocks noChangeAspect="1" noChangeArrowheads="1"/>
                    </pic:cNvPicPr>
                  </pic:nvPicPr>
                  <pic:blipFill>
                    <a:blip r:embed="rId18" cstate="print"/>
                    <a:srcRect/>
                    <a:stretch>
                      <a:fillRect/>
                    </a:stretch>
                  </pic:blipFill>
                  <pic:spPr bwMode="auto">
                    <a:xfrm>
                      <a:off x="0" y="0"/>
                      <a:ext cx="4286885" cy="2216785"/>
                    </a:xfrm>
                    <a:prstGeom prst="rect">
                      <a:avLst/>
                    </a:prstGeom>
                    <a:noFill/>
                    <a:ln w="9525">
                      <a:noFill/>
                      <a:miter lim="800000"/>
                      <a:headEnd/>
                      <a:tailEnd/>
                    </a:ln>
                  </pic:spPr>
                </pic:pic>
              </a:graphicData>
            </a:graphic>
          </wp:inline>
        </w:drawing>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Fig. 4 </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view showing the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and inguinal leak points (points </w:t>
      </w:r>
      <w:r w:rsidRPr="00143822">
        <w:rPr>
          <w:rFonts w:ascii="Times New Roman" w:eastAsia="Times New Roman" w:hAnsi="Times New Roman" w:cs="Times New Roman"/>
          <w:i/>
          <w:iCs/>
          <w:sz w:val="24"/>
          <w:szCs w:val="24"/>
          <w:lang w:eastAsia="fr-FR"/>
        </w:rPr>
        <w:t>P</w:t>
      </w:r>
      <w:r w:rsidRPr="00143822">
        <w:rPr>
          <w:rFonts w:ascii="Times New Roman" w:eastAsia="Times New Roman" w:hAnsi="Times New Roman" w:cs="Times New Roman"/>
          <w:sz w:val="24"/>
          <w:szCs w:val="24"/>
          <w:lang w:eastAsia="fr-FR"/>
        </w:rPr>
        <w:t xml:space="preserve"> and </w:t>
      </w:r>
      <w:r w:rsidRPr="00143822">
        <w:rPr>
          <w:rFonts w:ascii="Times New Roman" w:eastAsia="Times New Roman" w:hAnsi="Times New Roman" w:cs="Times New Roman"/>
          <w:i/>
          <w:iCs/>
          <w:sz w:val="24"/>
          <w:szCs w:val="24"/>
          <w:lang w:eastAsia="fr-FR"/>
        </w:rPr>
        <w:t>I</w:t>
      </w:r>
      <w:r w:rsidRPr="00143822">
        <w:rPr>
          <w:rFonts w:ascii="Times New Roman" w:eastAsia="Times New Roman" w:hAnsi="Times New Roman" w:cs="Times New Roman"/>
          <w:sz w:val="24"/>
          <w:szCs w:val="24"/>
          <w:lang w:eastAsia="fr-FR"/>
        </w:rPr>
        <w:t xml:space="preserve">). Note the number of </w:t>
      </w:r>
      <w:proofErr w:type="spellStart"/>
      <w:r w:rsidRPr="00143822">
        <w:rPr>
          <w:rFonts w:ascii="Times New Roman" w:eastAsia="Times New Roman" w:hAnsi="Times New Roman" w:cs="Times New Roman"/>
          <w:sz w:val="24"/>
          <w:szCs w:val="24"/>
          <w:lang w:eastAsia="fr-FR"/>
        </w:rPr>
        <w:t>anastomoses</w:t>
      </w:r>
      <w:proofErr w:type="spellEnd"/>
      <w:r w:rsidRPr="00143822">
        <w:rPr>
          <w:rFonts w:ascii="Times New Roman" w:eastAsia="Times New Roman" w:hAnsi="Times New Roman" w:cs="Times New Roman"/>
          <w:sz w:val="24"/>
          <w:szCs w:val="24"/>
          <w:lang w:eastAsia="fr-FR"/>
        </w:rPr>
        <w:t xml:space="preserve"> (</w:t>
      </w:r>
      <w:r w:rsidRPr="00143822">
        <w:rPr>
          <w:rFonts w:ascii="Times New Roman" w:eastAsia="Times New Roman" w:hAnsi="Times New Roman" w:cs="Times New Roman"/>
          <w:i/>
          <w:iCs/>
          <w:sz w:val="24"/>
          <w:szCs w:val="24"/>
          <w:lang w:eastAsia="fr-FR"/>
        </w:rPr>
        <w:t>A</w:t>
      </w:r>
      <w:r w:rsidRPr="00143822">
        <w:rPr>
          <w:rFonts w:ascii="Times New Roman" w:eastAsia="Times New Roman" w:hAnsi="Times New Roman" w:cs="Times New Roman"/>
          <w:sz w:val="24"/>
          <w:szCs w:val="24"/>
          <w:lang w:eastAsia="fr-FR"/>
        </w:rPr>
        <w:t xml:space="preserve">). </w:t>
      </w:r>
      <w:r w:rsidRPr="00143822">
        <w:rPr>
          <w:rFonts w:ascii="Times New Roman" w:eastAsia="Times New Roman" w:hAnsi="Times New Roman" w:cs="Times New Roman"/>
          <w:i/>
          <w:iCs/>
          <w:sz w:val="24"/>
          <w:szCs w:val="24"/>
          <w:lang w:eastAsia="fr-FR"/>
        </w:rPr>
        <w:t>1</w:t>
      </w:r>
      <w:r w:rsidRPr="00143822">
        <w:rPr>
          <w:rFonts w:ascii="Times New Roman" w:eastAsia="Times New Roman" w:hAnsi="Times New Roman" w:cs="Times New Roman"/>
          <w:sz w:val="24"/>
          <w:szCs w:val="24"/>
          <w:lang w:eastAsia="fr-FR"/>
        </w:rPr>
        <w:t xml:space="preserve">, vena pudenda </w:t>
      </w:r>
      <w:proofErr w:type="spellStart"/>
      <w:r w:rsidRPr="00143822">
        <w:rPr>
          <w:rFonts w:ascii="Times New Roman" w:eastAsia="Times New Roman" w:hAnsi="Times New Roman" w:cs="Times New Roman"/>
          <w:sz w:val="24"/>
          <w:szCs w:val="24"/>
          <w:lang w:eastAsia="fr-FR"/>
        </w:rPr>
        <w:t>interna</w:t>
      </w:r>
      <w:proofErr w:type="spellEnd"/>
      <w:r w:rsidRPr="00143822">
        <w:rPr>
          <w:rFonts w:ascii="Times New Roman" w:eastAsia="Times New Roman" w:hAnsi="Times New Roman" w:cs="Times New Roman"/>
          <w:sz w:val="24"/>
          <w:szCs w:val="24"/>
          <w:lang w:eastAsia="fr-FR"/>
        </w:rPr>
        <w:t xml:space="preserve"> (internal </w:t>
      </w:r>
      <w:proofErr w:type="spellStart"/>
      <w:r w:rsidRPr="00143822">
        <w:rPr>
          <w:rFonts w:ascii="Times New Roman" w:eastAsia="Times New Roman" w:hAnsi="Times New Roman" w:cs="Times New Roman"/>
          <w:sz w:val="24"/>
          <w:szCs w:val="24"/>
          <w:lang w:eastAsia="fr-FR"/>
        </w:rPr>
        <w:t>pudendal</w:t>
      </w:r>
      <w:proofErr w:type="spellEnd"/>
      <w:r w:rsidRPr="00143822">
        <w:rPr>
          <w:rFonts w:ascii="Times New Roman" w:eastAsia="Times New Roman" w:hAnsi="Times New Roman" w:cs="Times New Roman"/>
          <w:sz w:val="24"/>
          <w:szCs w:val="24"/>
          <w:lang w:eastAsia="fr-FR"/>
        </w:rPr>
        <w:t xml:space="preserve"> vein); </w:t>
      </w:r>
      <w:r w:rsidRPr="00143822">
        <w:rPr>
          <w:rFonts w:ascii="Times New Roman" w:eastAsia="Times New Roman" w:hAnsi="Times New Roman" w:cs="Times New Roman"/>
          <w:i/>
          <w:iCs/>
          <w:sz w:val="24"/>
          <w:szCs w:val="24"/>
          <w:lang w:eastAsia="fr-FR"/>
        </w:rPr>
        <w:t>2</w:t>
      </w:r>
      <w:r w:rsidRPr="00143822">
        <w:rPr>
          <w:rFonts w:ascii="Times New Roman" w:eastAsia="Times New Roman" w:hAnsi="Times New Roman" w:cs="Times New Roman"/>
          <w:sz w:val="24"/>
          <w:szCs w:val="24"/>
          <w:lang w:eastAsia="fr-FR"/>
        </w:rPr>
        <w:t>, vena perinea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vein); </w:t>
      </w:r>
      <w:r w:rsidRPr="00143822">
        <w:rPr>
          <w:rFonts w:ascii="Times New Roman" w:eastAsia="Times New Roman" w:hAnsi="Times New Roman" w:cs="Times New Roman"/>
          <w:i/>
          <w:iCs/>
          <w:sz w:val="24"/>
          <w:szCs w:val="24"/>
          <w:lang w:eastAsia="fr-FR"/>
        </w:rPr>
        <w:t>3</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rectalis</w:t>
      </w:r>
      <w:proofErr w:type="spellEnd"/>
      <w:r w:rsidRPr="00143822">
        <w:rPr>
          <w:rFonts w:ascii="Times New Roman" w:eastAsia="Times New Roman" w:hAnsi="Times New Roman" w:cs="Times New Roman"/>
          <w:sz w:val="24"/>
          <w:szCs w:val="24"/>
          <w:lang w:eastAsia="fr-FR"/>
        </w:rPr>
        <w:t xml:space="preserve"> inferior (inferior rectal vein); </w:t>
      </w:r>
      <w:r w:rsidRPr="00143822">
        <w:rPr>
          <w:rFonts w:ascii="Times New Roman" w:eastAsia="Times New Roman" w:hAnsi="Times New Roman" w:cs="Times New Roman"/>
          <w:i/>
          <w:iCs/>
          <w:sz w:val="24"/>
          <w:szCs w:val="24"/>
          <w:lang w:eastAsia="fr-FR"/>
        </w:rPr>
        <w:t>4</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bulbi</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vestibuli</w:t>
      </w:r>
      <w:proofErr w:type="spellEnd"/>
      <w:r w:rsidRPr="00143822">
        <w:rPr>
          <w:rFonts w:ascii="Times New Roman" w:eastAsia="Times New Roman" w:hAnsi="Times New Roman" w:cs="Times New Roman"/>
          <w:sz w:val="24"/>
          <w:szCs w:val="24"/>
          <w:lang w:eastAsia="fr-FR"/>
        </w:rPr>
        <w:t xml:space="preserve"> et </w:t>
      </w:r>
      <w:proofErr w:type="spellStart"/>
      <w:r w:rsidRPr="00143822">
        <w:rPr>
          <w:rFonts w:ascii="Times New Roman" w:eastAsia="Times New Roman" w:hAnsi="Times New Roman" w:cs="Times New Roman"/>
          <w:sz w:val="24"/>
          <w:szCs w:val="24"/>
          <w:lang w:eastAsia="fr-FR"/>
        </w:rPr>
        <w:t>clitoridi</w:t>
      </w:r>
      <w:proofErr w:type="spellEnd"/>
      <w:r w:rsidRPr="00143822">
        <w:rPr>
          <w:rFonts w:ascii="Times New Roman" w:eastAsia="Times New Roman" w:hAnsi="Times New Roman" w:cs="Times New Roman"/>
          <w:sz w:val="24"/>
          <w:szCs w:val="24"/>
          <w:lang w:eastAsia="fr-FR"/>
        </w:rPr>
        <w:t xml:space="preserve"> (vein of bulb of vestibule and clitoris); </w:t>
      </w:r>
      <w:r w:rsidRPr="00143822">
        <w:rPr>
          <w:rFonts w:ascii="Times New Roman" w:eastAsia="Times New Roman" w:hAnsi="Times New Roman" w:cs="Times New Roman"/>
          <w:i/>
          <w:iCs/>
          <w:sz w:val="24"/>
          <w:szCs w:val="24"/>
          <w:lang w:eastAsia="fr-FR"/>
        </w:rPr>
        <w:t>5</w:t>
      </w:r>
      <w:r w:rsidRPr="00143822">
        <w:rPr>
          <w:rFonts w:ascii="Times New Roman" w:eastAsia="Times New Roman" w:hAnsi="Times New Roman" w:cs="Times New Roman"/>
          <w:sz w:val="24"/>
          <w:szCs w:val="24"/>
          <w:lang w:eastAsia="fr-FR"/>
        </w:rPr>
        <w:t xml:space="preserve">, vena pudenda </w:t>
      </w:r>
      <w:proofErr w:type="spellStart"/>
      <w:r w:rsidRPr="00143822">
        <w:rPr>
          <w:rFonts w:ascii="Times New Roman" w:eastAsia="Times New Roman" w:hAnsi="Times New Roman" w:cs="Times New Roman"/>
          <w:sz w:val="24"/>
          <w:szCs w:val="24"/>
          <w:lang w:eastAsia="fr-FR"/>
        </w:rPr>
        <w:t>externa</w:t>
      </w:r>
      <w:proofErr w:type="spellEnd"/>
      <w:r w:rsidRPr="00143822">
        <w:rPr>
          <w:rFonts w:ascii="Times New Roman" w:eastAsia="Times New Roman" w:hAnsi="Times New Roman" w:cs="Times New Roman"/>
          <w:sz w:val="24"/>
          <w:szCs w:val="24"/>
          <w:lang w:eastAsia="fr-FR"/>
        </w:rPr>
        <w:t xml:space="preserve"> (external </w:t>
      </w:r>
      <w:proofErr w:type="spellStart"/>
      <w:r w:rsidRPr="00143822">
        <w:rPr>
          <w:rFonts w:ascii="Times New Roman" w:eastAsia="Times New Roman" w:hAnsi="Times New Roman" w:cs="Times New Roman"/>
          <w:sz w:val="24"/>
          <w:szCs w:val="24"/>
          <w:lang w:eastAsia="fr-FR"/>
        </w:rPr>
        <w:t>pudendal</w:t>
      </w:r>
      <w:proofErr w:type="spellEnd"/>
      <w:r w:rsidRPr="00143822">
        <w:rPr>
          <w:rFonts w:ascii="Times New Roman" w:eastAsia="Times New Roman" w:hAnsi="Times New Roman" w:cs="Times New Roman"/>
          <w:sz w:val="24"/>
          <w:szCs w:val="24"/>
          <w:lang w:eastAsia="fr-FR"/>
        </w:rPr>
        <w:t xml:space="preserve"> vein); </w:t>
      </w:r>
      <w:r w:rsidRPr="00143822">
        <w:rPr>
          <w:rFonts w:ascii="Times New Roman" w:eastAsia="Times New Roman" w:hAnsi="Times New Roman" w:cs="Times New Roman"/>
          <w:i/>
          <w:iCs/>
          <w:sz w:val="24"/>
          <w:szCs w:val="24"/>
          <w:lang w:eastAsia="fr-FR"/>
        </w:rPr>
        <w:t>6</w:t>
      </w:r>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ligamentum</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teres</w:t>
      </w:r>
      <w:proofErr w:type="spellEnd"/>
      <w:r w:rsidRPr="00143822">
        <w:rPr>
          <w:rFonts w:ascii="Times New Roman" w:eastAsia="Times New Roman" w:hAnsi="Times New Roman" w:cs="Times New Roman"/>
          <w:sz w:val="24"/>
          <w:szCs w:val="24"/>
          <w:lang w:eastAsia="fr-FR"/>
        </w:rPr>
        <w:t xml:space="preserve"> uteri vena (round ligament vein of the uterus); </w:t>
      </w:r>
      <w:r w:rsidRPr="00143822">
        <w:rPr>
          <w:rFonts w:ascii="Times New Roman" w:eastAsia="Times New Roman" w:hAnsi="Times New Roman" w:cs="Times New Roman"/>
          <w:i/>
          <w:iCs/>
          <w:sz w:val="24"/>
          <w:szCs w:val="24"/>
          <w:lang w:eastAsia="fr-FR"/>
        </w:rPr>
        <w:t>7</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saphena</w:t>
      </w:r>
      <w:proofErr w:type="spellEnd"/>
      <w:r w:rsidRPr="00143822">
        <w:rPr>
          <w:rFonts w:ascii="Times New Roman" w:eastAsia="Times New Roman" w:hAnsi="Times New Roman" w:cs="Times New Roman"/>
          <w:sz w:val="24"/>
          <w:szCs w:val="24"/>
          <w:lang w:eastAsia="fr-FR"/>
        </w:rPr>
        <w:t xml:space="preserve"> magna (great </w:t>
      </w:r>
      <w:proofErr w:type="spellStart"/>
      <w:r w:rsidRPr="00143822">
        <w:rPr>
          <w:rFonts w:ascii="Times New Roman" w:eastAsia="Times New Roman" w:hAnsi="Times New Roman" w:cs="Times New Roman"/>
          <w:sz w:val="24"/>
          <w:szCs w:val="24"/>
          <w:lang w:eastAsia="fr-FR"/>
        </w:rPr>
        <w:t>saphenous</w:t>
      </w:r>
      <w:proofErr w:type="spellEnd"/>
      <w:r w:rsidRPr="00143822">
        <w:rPr>
          <w:rFonts w:ascii="Times New Roman" w:eastAsia="Times New Roman" w:hAnsi="Times New Roman" w:cs="Times New Roman"/>
          <w:sz w:val="24"/>
          <w:szCs w:val="24"/>
          <w:lang w:eastAsia="fr-FR"/>
        </w:rPr>
        <w:t xml:space="preserve"> vein); </w:t>
      </w:r>
      <w:r w:rsidRPr="00143822">
        <w:rPr>
          <w:rFonts w:ascii="Times New Roman" w:eastAsia="Times New Roman" w:hAnsi="Times New Roman" w:cs="Times New Roman"/>
          <w:i/>
          <w:iCs/>
          <w:sz w:val="24"/>
          <w:szCs w:val="24"/>
          <w:lang w:eastAsia="fr-FR"/>
        </w:rPr>
        <w:t>8</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glutea</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gluteal</w:t>
      </w:r>
      <w:proofErr w:type="spellEnd"/>
      <w:r w:rsidRPr="00143822">
        <w:rPr>
          <w:rFonts w:ascii="Times New Roman" w:eastAsia="Times New Roman" w:hAnsi="Times New Roman" w:cs="Times New Roman"/>
          <w:sz w:val="24"/>
          <w:szCs w:val="24"/>
          <w:lang w:eastAsia="fr-FR"/>
        </w:rPr>
        <w:t xml:space="preserve"> vein); </w:t>
      </w:r>
      <w:r w:rsidRPr="00143822">
        <w:rPr>
          <w:rFonts w:ascii="Times New Roman" w:eastAsia="Times New Roman" w:hAnsi="Times New Roman" w:cs="Times New Roman"/>
          <w:i/>
          <w:iCs/>
          <w:sz w:val="24"/>
          <w:szCs w:val="24"/>
          <w:lang w:eastAsia="fr-FR"/>
        </w:rPr>
        <w:t>9</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ischiatica</w:t>
      </w:r>
      <w:proofErr w:type="spellEnd"/>
      <w:r w:rsidRPr="00143822">
        <w:rPr>
          <w:rFonts w:ascii="Times New Roman" w:eastAsia="Times New Roman" w:hAnsi="Times New Roman" w:cs="Times New Roman"/>
          <w:sz w:val="24"/>
          <w:szCs w:val="24"/>
          <w:lang w:eastAsia="fr-FR"/>
        </w:rPr>
        <w:t xml:space="preserve"> (sciatic vein); </w:t>
      </w:r>
      <w:r w:rsidRPr="00143822">
        <w:rPr>
          <w:rFonts w:ascii="Times New Roman" w:eastAsia="Times New Roman" w:hAnsi="Times New Roman" w:cs="Times New Roman"/>
          <w:i/>
          <w:iCs/>
          <w:sz w:val="24"/>
          <w:szCs w:val="24"/>
          <w:lang w:eastAsia="fr-FR"/>
        </w:rPr>
        <w:t>10</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obturatoria</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obturator</w:t>
      </w:r>
      <w:proofErr w:type="spellEnd"/>
      <w:r w:rsidRPr="00143822">
        <w:rPr>
          <w:rFonts w:ascii="Times New Roman" w:eastAsia="Times New Roman" w:hAnsi="Times New Roman" w:cs="Times New Roman"/>
          <w:sz w:val="24"/>
          <w:szCs w:val="24"/>
          <w:lang w:eastAsia="fr-FR"/>
        </w:rPr>
        <w:t xml:space="preserve"> vein); </w:t>
      </w:r>
      <w:r w:rsidRPr="00143822">
        <w:rPr>
          <w:rFonts w:ascii="Times New Roman" w:eastAsia="Times New Roman" w:hAnsi="Times New Roman" w:cs="Times New Roman"/>
          <w:i/>
          <w:iCs/>
          <w:sz w:val="24"/>
          <w:szCs w:val="24"/>
          <w:lang w:eastAsia="fr-FR"/>
        </w:rPr>
        <w:t>11</w:t>
      </w:r>
      <w:r w:rsidRPr="00143822">
        <w:rPr>
          <w:rFonts w:ascii="Times New Roman" w:eastAsia="Times New Roman" w:hAnsi="Times New Roman" w:cs="Times New Roman"/>
          <w:sz w:val="24"/>
          <w:szCs w:val="24"/>
          <w:lang w:eastAsia="fr-FR"/>
        </w:rPr>
        <w:t xml:space="preserve">, vena </w:t>
      </w:r>
      <w:proofErr w:type="spellStart"/>
      <w:r w:rsidRPr="00143822">
        <w:rPr>
          <w:rFonts w:ascii="Times New Roman" w:eastAsia="Times New Roman" w:hAnsi="Times New Roman" w:cs="Times New Roman"/>
          <w:sz w:val="24"/>
          <w:szCs w:val="24"/>
          <w:lang w:eastAsia="fr-FR"/>
        </w:rPr>
        <w:t>femoralis</w:t>
      </w:r>
      <w:proofErr w:type="spellEnd"/>
      <w:r w:rsidRPr="00143822">
        <w:rPr>
          <w:rFonts w:ascii="Times New Roman" w:eastAsia="Times New Roman" w:hAnsi="Times New Roman" w:cs="Times New Roman"/>
          <w:sz w:val="24"/>
          <w:szCs w:val="24"/>
          <w:lang w:eastAsia="fr-FR"/>
        </w:rPr>
        <w:t xml:space="preserve"> (femoral vein).</w:t>
      </w:r>
    </w:p>
    <w:p w:rsidR="00143822" w:rsidRPr="00143822" w:rsidRDefault="00143822" w:rsidP="0014382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43822">
        <w:rPr>
          <w:rFonts w:ascii="Times New Roman" w:eastAsia="Times New Roman" w:hAnsi="Times New Roman" w:cs="Times New Roman"/>
          <w:b/>
          <w:bCs/>
          <w:sz w:val="24"/>
          <w:szCs w:val="24"/>
          <w:lang w:eastAsia="fr-FR"/>
        </w:rPr>
        <w:t>Point I</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lastRenderedPageBreak/>
        <w:t xml:space="preserve">The round ligament vein of the uterus can feed </w:t>
      </w:r>
      <w:proofErr w:type="spellStart"/>
      <w:r w:rsidRPr="00143822">
        <w:rPr>
          <w:rFonts w:ascii="Times New Roman" w:eastAsia="Times New Roman" w:hAnsi="Times New Roman" w:cs="Times New Roman"/>
          <w:sz w:val="24"/>
          <w:szCs w:val="24"/>
          <w:lang w:eastAsia="fr-FR"/>
        </w:rPr>
        <w:t>vulvar</w:t>
      </w:r>
      <w:proofErr w:type="spellEnd"/>
      <w:r w:rsidRPr="00143822">
        <w:rPr>
          <w:rFonts w:ascii="Times New Roman" w:eastAsia="Times New Roman" w:hAnsi="Times New Roman" w:cs="Times New Roman"/>
          <w:sz w:val="24"/>
          <w:szCs w:val="24"/>
          <w:lang w:eastAsia="fr-FR"/>
        </w:rPr>
        <w:t xml:space="preserve"> (labial) and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and lower extremity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via residual branches of the </w:t>
      </w:r>
      <w:proofErr w:type="spellStart"/>
      <w:r w:rsidRPr="00143822">
        <w:rPr>
          <w:rFonts w:ascii="Times New Roman" w:eastAsia="Times New Roman" w:hAnsi="Times New Roman" w:cs="Times New Roman"/>
          <w:sz w:val="24"/>
          <w:szCs w:val="24"/>
          <w:lang w:eastAsia="fr-FR"/>
        </w:rPr>
        <w:t>Nuck’s</w:t>
      </w:r>
      <w:proofErr w:type="spellEnd"/>
      <w:r w:rsidRPr="00143822">
        <w:rPr>
          <w:rFonts w:ascii="Times New Roman" w:eastAsia="Times New Roman" w:hAnsi="Times New Roman" w:cs="Times New Roman"/>
          <w:sz w:val="24"/>
          <w:szCs w:val="24"/>
          <w:lang w:eastAsia="fr-FR"/>
        </w:rPr>
        <w:t xml:space="preserve"> canal that reflux directly or indirectly to the subcutaneous abdominal, external </w:t>
      </w:r>
      <w:proofErr w:type="spellStart"/>
      <w:r w:rsidRPr="00143822">
        <w:rPr>
          <w:rFonts w:ascii="Times New Roman" w:eastAsia="Times New Roman" w:hAnsi="Times New Roman" w:cs="Times New Roman"/>
          <w:sz w:val="24"/>
          <w:szCs w:val="24"/>
          <w:lang w:eastAsia="fr-FR"/>
        </w:rPr>
        <w:t>pudendal</w:t>
      </w:r>
      <w:proofErr w:type="spellEnd"/>
      <w:r w:rsidRPr="00143822">
        <w:rPr>
          <w:rFonts w:ascii="Times New Roman" w:eastAsia="Times New Roman" w:hAnsi="Times New Roman" w:cs="Times New Roman"/>
          <w:sz w:val="24"/>
          <w:szCs w:val="24"/>
          <w:lang w:eastAsia="fr-FR"/>
        </w:rPr>
        <w:t xml:space="preserve">, superficial dorsal of the clitoris, and labial veins, then possibly toward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in the </w:t>
      </w:r>
      <w:proofErr w:type="spellStart"/>
      <w:r w:rsidRPr="00143822">
        <w:rPr>
          <w:rFonts w:ascii="Times New Roman" w:eastAsia="Times New Roman" w:hAnsi="Times New Roman" w:cs="Times New Roman"/>
          <w:sz w:val="24"/>
          <w:szCs w:val="24"/>
          <w:lang w:eastAsia="fr-FR"/>
        </w:rPr>
        <w:t>saphenous</w:t>
      </w:r>
      <w:proofErr w:type="spellEnd"/>
      <w:r w:rsidRPr="00143822">
        <w:rPr>
          <w:rFonts w:ascii="Times New Roman" w:eastAsia="Times New Roman" w:hAnsi="Times New Roman" w:cs="Times New Roman"/>
          <w:sz w:val="24"/>
          <w:szCs w:val="24"/>
          <w:lang w:eastAsia="fr-FR"/>
        </w:rPr>
        <w:t xml:space="preserve"> network. Once again, reflux in the round ligament vein is itself fed either actively or potentially by any constitutionally incontinent </w:t>
      </w:r>
      <w:proofErr w:type="spellStart"/>
      <w:r w:rsidRPr="00143822">
        <w:rPr>
          <w:rFonts w:ascii="Times New Roman" w:eastAsia="Times New Roman" w:hAnsi="Times New Roman" w:cs="Times New Roman"/>
          <w:sz w:val="24"/>
          <w:szCs w:val="24"/>
          <w:lang w:eastAsia="fr-FR"/>
        </w:rPr>
        <w:t>ipsilateral</w:t>
      </w:r>
      <w:proofErr w:type="spellEnd"/>
      <w:r w:rsidRPr="00143822">
        <w:rPr>
          <w:rFonts w:ascii="Times New Roman" w:eastAsia="Times New Roman" w:hAnsi="Times New Roman" w:cs="Times New Roman"/>
          <w:sz w:val="24"/>
          <w:szCs w:val="24"/>
          <w:lang w:eastAsia="fr-FR"/>
        </w:rPr>
        <w:t xml:space="preserve"> and </w:t>
      </w:r>
      <w:proofErr w:type="spellStart"/>
      <w:r w:rsidRPr="00143822">
        <w:rPr>
          <w:rFonts w:ascii="Times New Roman" w:eastAsia="Times New Roman" w:hAnsi="Times New Roman" w:cs="Times New Roman"/>
          <w:sz w:val="24"/>
          <w:szCs w:val="24"/>
          <w:lang w:eastAsia="fr-FR"/>
        </w:rPr>
        <w:t>contralateral</w:t>
      </w:r>
      <w:proofErr w:type="spellEnd"/>
      <w:r w:rsidRPr="00143822">
        <w:rPr>
          <w:rFonts w:ascii="Times New Roman" w:eastAsia="Times New Roman" w:hAnsi="Times New Roman" w:cs="Times New Roman"/>
          <w:sz w:val="24"/>
          <w:szCs w:val="24"/>
          <w:lang w:eastAsia="fr-FR"/>
        </w:rPr>
        <w:t xml:space="preserve"> upstream genital, visceral, iliac, and ovarian vein and by the inferior vena cava.</w:t>
      </w:r>
    </w:p>
    <w:p w:rsidR="00143822" w:rsidRPr="00143822" w:rsidRDefault="00143822" w:rsidP="0014382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43822">
        <w:rPr>
          <w:rFonts w:ascii="Times New Roman" w:eastAsia="Times New Roman" w:hAnsi="Times New Roman" w:cs="Times New Roman"/>
          <w:b/>
          <w:bCs/>
          <w:sz w:val="36"/>
          <w:szCs w:val="36"/>
          <w:lang w:eastAsia="fr-FR"/>
        </w:rPr>
        <w:t>DIAGNOSIS</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Clinical data allow diagnosis of </w:t>
      </w:r>
      <w:proofErr w:type="spellStart"/>
      <w:r w:rsidRPr="00143822">
        <w:rPr>
          <w:rFonts w:ascii="Times New Roman" w:eastAsia="Times New Roman" w:hAnsi="Times New Roman" w:cs="Times New Roman"/>
          <w:sz w:val="24"/>
          <w:szCs w:val="24"/>
          <w:lang w:eastAsia="fr-FR"/>
        </w:rPr>
        <w:t>vulvar</w:t>
      </w:r>
      <w:proofErr w:type="spellEnd"/>
      <w:r w:rsidRPr="00143822">
        <w:rPr>
          <w:rFonts w:ascii="Times New Roman" w:eastAsia="Times New Roman" w:hAnsi="Times New Roman" w:cs="Times New Roman"/>
          <w:sz w:val="24"/>
          <w:szCs w:val="24"/>
          <w:lang w:eastAsia="fr-FR"/>
        </w:rPr>
        <w:t xml:space="preserve"> and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but cannot determine the leak point, since leakage from point I or P leads to the same clinical manifestations. </w:t>
      </w:r>
      <w:proofErr w:type="spellStart"/>
      <w:r w:rsidRPr="00143822">
        <w:rPr>
          <w:rFonts w:ascii="Times New Roman" w:eastAsia="Times New Roman" w:hAnsi="Times New Roman" w:cs="Times New Roman"/>
          <w:sz w:val="24"/>
          <w:szCs w:val="24"/>
          <w:lang w:eastAsia="fr-FR"/>
        </w:rPr>
        <w:t>Phlebography</w:t>
      </w:r>
      <w:proofErr w:type="spellEnd"/>
      <w:r w:rsidRPr="00143822">
        <w:rPr>
          <w:rFonts w:ascii="Times New Roman" w:eastAsia="Times New Roman" w:hAnsi="Times New Roman" w:cs="Times New Roman"/>
          <w:sz w:val="24"/>
          <w:szCs w:val="24"/>
          <w:lang w:eastAsia="fr-FR"/>
        </w:rPr>
        <w:t xml:space="preserve"> does not allow visualization of points P and I because of the presence of numerous vein networks. Only duplex ultrasound (preferably color) allows precise identification of points </w:t>
      </w:r>
      <w:proofErr w:type="gramStart"/>
      <w:r w:rsidRPr="00143822">
        <w:rPr>
          <w:rFonts w:ascii="Times New Roman" w:eastAsia="Times New Roman" w:hAnsi="Times New Roman" w:cs="Times New Roman"/>
          <w:sz w:val="24"/>
          <w:szCs w:val="24"/>
          <w:lang w:eastAsia="fr-FR"/>
        </w:rPr>
        <w:t>I</w:t>
      </w:r>
      <w:proofErr w:type="gramEnd"/>
      <w:r w:rsidRPr="00143822">
        <w:rPr>
          <w:rFonts w:ascii="Times New Roman" w:eastAsia="Times New Roman" w:hAnsi="Times New Roman" w:cs="Times New Roman"/>
          <w:sz w:val="24"/>
          <w:szCs w:val="24"/>
          <w:lang w:eastAsia="fr-FR"/>
        </w:rPr>
        <w:t xml:space="preserve"> and P. With the patient in a standing position, point I can be located approximately 1 to 3 cm above the femoral vein and just medially to the </w:t>
      </w:r>
      <w:proofErr w:type="spellStart"/>
      <w:r w:rsidRPr="00143822">
        <w:rPr>
          <w:rFonts w:ascii="Times New Roman" w:eastAsia="Times New Roman" w:hAnsi="Times New Roman" w:cs="Times New Roman"/>
          <w:sz w:val="24"/>
          <w:szCs w:val="24"/>
          <w:lang w:eastAsia="fr-FR"/>
        </w:rPr>
        <w:t>epigastric</w:t>
      </w:r>
      <w:proofErr w:type="spellEnd"/>
      <w:r w:rsidRPr="00143822">
        <w:rPr>
          <w:rFonts w:ascii="Times New Roman" w:eastAsia="Times New Roman" w:hAnsi="Times New Roman" w:cs="Times New Roman"/>
          <w:sz w:val="24"/>
          <w:szCs w:val="24"/>
          <w:lang w:eastAsia="fr-FR"/>
        </w:rPr>
        <w:t xml:space="preserve"> veins (Fig. </w:t>
      </w:r>
      <w:hyperlink r:id="rId19" w:anchor="Fig5" w:history="1">
        <w:r w:rsidRPr="00143822">
          <w:rPr>
            <w:rFonts w:ascii="Times New Roman" w:eastAsia="Times New Roman" w:hAnsi="Times New Roman" w:cs="Times New Roman"/>
            <w:color w:val="0000FF"/>
            <w:sz w:val="24"/>
            <w:szCs w:val="24"/>
            <w:u w:val="single"/>
            <w:lang w:eastAsia="fr-FR"/>
          </w:rPr>
          <w:t>5</w:t>
        </w:r>
      </w:hyperlink>
      <w:r w:rsidRPr="00143822">
        <w:rPr>
          <w:rFonts w:ascii="Times New Roman" w:eastAsia="Times New Roman" w:hAnsi="Times New Roman" w:cs="Times New Roman"/>
          <w:sz w:val="24"/>
          <w:szCs w:val="24"/>
          <w:lang w:eastAsia="fr-FR"/>
        </w:rPr>
        <w:t xml:space="preserve">). </w:t>
      </w:r>
      <w:proofErr w:type="gramStart"/>
      <w:r w:rsidRPr="00143822">
        <w:rPr>
          <w:rFonts w:ascii="Times New Roman" w:eastAsia="Times New Roman" w:hAnsi="Times New Roman" w:cs="Times New Roman"/>
          <w:sz w:val="24"/>
          <w:szCs w:val="24"/>
          <w:lang w:eastAsia="fr-FR"/>
        </w:rPr>
        <w:t>To</w:t>
      </w:r>
      <w:proofErr w:type="gramEnd"/>
      <w:r w:rsidRPr="00143822">
        <w:rPr>
          <w:rFonts w:ascii="Times New Roman" w:eastAsia="Times New Roman" w:hAnsi="Times New Roman" w:cs="Times New Roman"/>
          <w:sz w:val="24"/>
          <w:szCs w:val="24"/>
          <w:lang w:eastAsia="fr-FR"/>
        </w:rPr>
        <w:t xml:space="preserve"> allow detection, reflux must be induced by a </w:t>
      </w:r>
      <w:proofErr w:type="spellStart"/>
      <w:r w:rsidRPr="00143822">
        <w:rPr>
          <w:rFonts w:ascii="Times New Roman" w:eastAsia="Times New Roman" w:hAnsi="Times New Roman" w:cs="Times New Roman"/>
          <w:sz w:val="24"/>
          <w:szCs w:val="24"/>
          <w:lang w:eastAsia="fr-FR"/>
        </w:rPr>
        <w:t>Valsalva’s</w:t>
      </w:r>
      <w:proofErr w:type="spellEnd"/>
      <w:r w:rsidRPr="00143822">
        <w:rPr>
          <w:rFonts w:ascii="Times New Roman" w:eastAsia="Times New Roman" w:hAnsi="Times New Roman" w:cs="Times New Roman"/>
          <w:sz w:val="24"/>
          <w:szCs w:val="24"/>
          <w:lang w:eastAsia="fr-FR"/>
        </w:rPr>
        <w:t xml:space="preserve"> maneuver. </w:t>
      </w:r>
      <w:proofErr w:type="gramStart"/>
      <w:r w:rsidRPr="00143822">
        <w:rPr>
          <w:rFonts w:ascii="Times New Roman" w:eastAsia="Times New Roman" w:hAnsi="Times New Roman" w:cs="Times New Roman"/>
          <w:sz w:val="24"/>
          <w:szCs w:val="24"/>
          <w:lang w:eastAsia="fr-FR"/>
        </w:rPr>
        <w:t>Point P (Fig.</w:t>
      </w:r>
      <w:proofErr w:type="gramEnd"/>
      <w:r w:rsidRPr="00143822">
        <w:rPr>
          <w:rFonts w:ascii="Times New Roman" w:eastAsia="Times New Roman" w:hAnsi="Times New Roman" w:cs="Times New Roman"/>
          <w:sz w:val="24"/>
          <w:szCs w:val="24"/>
          <w:lang w:eastAsia="fr-FR"/>
        </w:rPr>
        <w:t> </w:t>
      </w:r>
      <w:hyperlink r:id="rId20" w:anchor="Fig6" w:history="1">
        <w:r w:rsidRPr="00143822">
          <w:rPr>
            <w:rFonts w:ascii="Times New Roman" w:eastAsia="Times New Roman" w:hAnsi="Times New Roman" w:cs="Times New Roman"/>
            <w:color w:val="0000FF"/>
            <w:sz w:val="24"/>
            <w:szCs w:val="24"/>
            <w:u w:val="single"/>
            <w:lang w:eastAsia="fr-FR"/>
          </w:rPr>
          <w:t>6</w:t>
        </w:r>
      </w:hyperlink>
      <w:r w:rsidRPr="00143822">
        <w:rPr>
          <w:rFonts w:ascii="Times New Roman" w:eastAsia="Times New Roman" w:hAnsi="Times New Roman" w:cs="Times New Roman"/>
          <w:sz w:val="24"/>
          <w:szCs w:val="24"/>
          <w:lang w:eastAsia="fr-FR"/>
        </w:rPr>
        <w:t xml:space="preserve">) </w:t>
      </w:r>
      <w:proofErr w:type="gramStart"/>
      <w:r w:rsidRPr="00143822">
        <w:rPr>
          <w:rFonts w:ascii="Times New Roman" w:eastAsia="Times New Roman" w:hAnsi="Times New Roman" w:cs="Times New Roman"/>
          <w:sz w:val="24"/>
          <w:szCs w:val="24"/>
          <w:lang w:eastAsia="fr-FR"/>
        </w:rPr>
        <w:t>can</w:t>
      </w:r>
      <w:proofErr w:type="gramEnd"/>
      <w:r w:rsidRPr="00143822">
        <w:rPr>
          <w:rFonts w:ascii="Times New Roman" w:eastAsia="Times New Roman" w:hAnsi="Times New Roman" w:cs="Times New Roman"/>
          <w:sz w:val="24"/>
          <w:szCs w:val="24"/>
          <w:lang w:eastAsia="fr-FR"/>
        </w:rPr>
        <w:t xml:space="preserve"> be located in the gynecologic position </w:t>
      </w:r>
      <w:proofErr w:type="spellStart"/>
      <w:r w:rsidRPr="00143822">
        <w:rPr>
          <w:rFonts w:ascii="Times New Roman" w:eastAsia="Times New Roman" w:hAnsi="Times New Roman" w:cs="Times New Roman"/>
          <w:sz w:val="24"/>
          <w:szCs w:val="24"/>
          <w:lang w:eastAsia="fr-FR"/>
        </w:rPr>
        <w:t>transperineally</w:t>
      </w:r>
      <w:proofErr w:type="spellEnd"/>
      <w:r w:rsidRPr="00143822">
        <w:rPr>
          <w:rFonts w:ascii="Times New Roman" w:eastAsia="Times New Roman" w:hAnsi="Times New Roman" w:cs="Times New Roman"/>
          <w:sz w:val="24"/>
          <w:szCs w:val="24"/>
          <w:lang w:eastAsia="fr-FR"/>
        </w:rPr>
        <w:t xml:space="preserve"> or </w:t>
      </w:r>
      <w:proofErr w:type="spellStart"/>
      <w:r w:rsidRPr="00143822">
        <w:rPr>
          <w:rFonts w:ascii="Times New Roman" w:eastAsia="Times New Roman" w:hAnsi="Times New Roman" w:cs="Times New Roman"/>
          <w:sz w:val="24"/>
          <w:szCs w:val="24"/>
          <w:lang w:eastAsia="fr-FR"/>
        </w:rPr>
        <w:t>extravaginally</w:t>
      </w:r>
      <w:proofErr w:type="spellEnd"/>
      <w:r w:rsidRPr="00143822">
        <w:rPr>
          <w:rFonts w:ascii="Times New Roman" w:eastAsia="Times New Roman" w:hAnsi="Times New Roman" w:cs="Times New Roman"/>
          <w:sz w:val="24"/>
          <w:szCs w:val="24"/>
          <w:lang w:eastAsia="fr-FR"/>
        </w:rPr>
        <w:t xml:space="preserve">. Reflux can be activated by a </w:t>
      </w:r>
      <w:proofErr w:type="spellStart"/>
      <w:r w:rsidRPr="00143822">
        <w:rPr>
          <w:rFonts w:ascii="Times New Roman" w:eastAsia="Times New Roman" w:hAnsi="Times New Roman" w:cs="Times New Roman"/>
          <w:sz w:val="24"/>
          <w:szCs w:val="24"/>
          <w:lang w:eastAsia="fr-FR"/>
        </w:rPr>
        <w:t>Valsalva’s</w:t>
      </w:r>
      <w:proofErr w:type="spellEnd"/>
      <w:r w:rsidRPr="00143822">
        <w:rPr>
          <w:rFonts w:ascii="Times New Roman" w:eastAsia="Times New Roman" w:hAnsi="Times New Roman" w:cs="Times New Roman"/>
          <w:sz w:val="24"/>
          <w:szCs w:val="24"/>
          <w:lang w:eastAsia="fr-FR"/>
        </w:rPr>
        <w:t xml:space="preserve"> maneuver that induces backflow from the </w:t>
      </w:r>
      <w:proofErr w:type="spellStart"/>
      <w:r w:rsidRPr="00143822">
        <w:rPr>
          <w:rFonts w:ascii="Times New Roman" w:eastAsia="Times New Roman" w:hAnsi="Times New Roman" w:cs="Times New Roman"/>
          <w:sz w:val="24"/>
          <w:szCs w:val="24"/>
          <w:lang w:eastAsia="fr-FR"/>
        </w:rPr>
        <w:t>Alcock’s</w:t>
      </w:r>
      <w:proofErr w:type="spellEnd"/>
      <w:r w:rsidRPr="00143822">
        <w:rPr>
          <w:rFonts w:ascii="Times New Roman" w:eastAsia="Times New Roman" w:hAnsi="Times New Roman" w:cs="Times New Roman"/>
          <w:sz w:val="24"/>
          <w:szCs w:val="24"/>
          <w:lang w:eastAsia="fr-FR"/>
        </w:rPr>
        <w:t xml:space="preserve"> canal to the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and labial veins. Point P is generally located at the junction of the posterior fourth and anterior three-fourths of the labia </w:t>
      </w:r>
      <w:proofErr w:type="spellStart"/>
      <w:r w:rsidRPr="00143822">
        <w:rPr>
          <w:rFonts w:ascii="Times New Roman" w:eastAsia="Times New Roman" w:hAnsi="Times New Roman" w:cs="Times New Roman"/>
          <w:sz w:val="24"/>
          <w:szCs w:val="24"/>
          <w:lang w:eastAsia="fr-FR"/>
        </w:rPr>
        <w:t>majorum</w:t>
      </w:r>
      <w:proofErr w:type="spellEnd"/>
      <w:r w:rsidRPr="00143822">
        <w:rPr>
          <w:rFonts w:ascii="Times New Roman" w:eastAsia="Times New Roman" w:hAnsi="Times New Roman" w:cs="Times New Roman"/>
          <w:sz w:val="24"/>
          <w:szCs w:val="24"/>
          <w:lang w:eastAsia="fr-FR"/>
        </w:rPr>
        <w:t xml:space="preserve">. The </w:t>
      </w:r>
      <w:proofErr w:type="spellStart"/>
      <w:r w:rsidRPr="00143822">
        <w:rPr>
          <w:rFonts w:ascii="Times New Roman" w:eastAsia="Times New Roman" w:hAnsi="Times New Roman" w:cs="Times New Roman"/>
          <w:sz w:val="24"/>
          <w:szCs w:val="24"/>
          <w:lang w:eastAsia="fr-FR"/>
        </w:rPr>
        <w:t>Alcock’s</w:t>
      </w:r>
      <w:proofErr w:type="spellEnd"/>
      <w:r w:rsidRPr="00143822">
        <w:rPr>
          <w:rFonts w:ascii="Times New Roman" w:eastAsia="Times New Roman" w:hAnsi="Times New Roman" w:cs="Times New Roman"/>
          <w:sz w:val="24"/>
          <w:szCs w:val="24"/>
          <w:lang w:eastAsia="fr-FR"/>
        </w:rPr>
        <w:t xml:space="preserve"> canal is located medially to and just above the </w:t>
      </w:r>
      <w:proofErr w:type="spellStart"/>
      <w:r w:rsidRPr="00143822">
        <w:rPr>
          <w:rFonts w:ascii="Times New Roman" w:eastAsia="Times New Roman" w:hAnsi="Times New Roman" w:cs="Times New Roman"/>
          <w:sz w:val="24"/>
          <w:szCs w:val="24"/>
          <w:lang w:eastAsia="fr-FR"/>
        </w:rPr>
        <w:t>ischiopubic</w:t>
      </w:r>
      <w:proofErr w:type="spellEnd"/>
      <w:r w:rsidRPr="00143822">
        <w:rPr>
          <w:rFonts w:ascii="Times New Roman" w:eastAsia="Times New Roman" w:hAnsi="Times New Roman" w:cs="Times New Roman"/>
          <w:sz w:val="24"/>
          <w:szCs w:val="24"/>
          <w:lang w:eastAsia="fr-FR"/>
        </w:rPr>
        <w:t xml:space="preserve"> branch. </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599180" cy="2860040"/>
            <wp:effectExtent l="19050" t="0" r="1270" b="0"/>
            <wp:docPr id="5" name="Image 5" descr="https://static-content.springer.com/image/art%3A10.1007%2Fs10016-004-0180-9/MediaObjects/10016_2004_180_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content.springer.com/image/art%3A10.1007%2Fs10016-004-0180-9/MediaObjects/10016_2004_180_f5.jpg"/>
                    <pic:cNvPicPr>
                      <a:picLocks noChangeAspect="1" noChangeArrowheads="1"/>
                    </pic:cNvPicPr>
                  </pic:nvPicPr>
                  <pic:blipFill>
                    <a:blip r:embed="rId21" cstate="print"/>
                    <a:srcRect/>
                    <a:stretch>
                      <a:fillRect/>
                    </a:stretch>
                  </pic:blipFill>
                  <pic:spPr bwMode="auto">
                    <a:xfrm>
                      <a:off x="0" y="0"/>
                      <a:ext cx="3599180" cy="2860040"/>
                    </a:xfrm>
                    <a:prstGeom prst="rect">
                      <a:avLst/>
                    </a:prstGeom>
                    <a:noFill/>
                    <a:ln w="9525">
                      <a:noFill/>
                      <a:miter lim="800000"/>
                      <a:headEnd/>
                      <a:tailEnd/>
                    </a:ln>
                  </pic:spPr>
                </pic:pic>
              </a:graphicData>
            </a:graphic>
          </wp:inline>
        </w:drawing>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Fig. 5 </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43822">
        <w:rPr>
          <w:rFonts w:ascii="Times New Roman" w:eastAsia="Times New Roman" w:hAnsi="Times New Roman" w:cs="Times New Roman"/>
          <w:sz w:val="24"/>
          <w:szCs w:val="24"/>
          <w:lang w:eastAsia="fr-FR"/>
        </w:rPr>
        <w:t xml:space="preserve">Ultrasound-guided marking of the inguinal leak point (Point </w:t>
      </w:r>
      <w:r w:rsidRPr="00143822">
        <w:rPr>
          <w:rFonts w:ascii="Times New Roman" w:eastAsia="Times New Roman" w:hAnsi="Times New Roman" w:cs="Times New Roman"/>
          <w:i/>
          <w:iCs/>
          <w:sz w:val="24"/>
          <w:szCs w:val="24"/>
          <w:lang w:eastAsia="fr-FR"/>
        </w:rPr>
        <w:t>I</w:t>
      </w:r>
      <w:r w:rsidRPr="00143822">
        <w:rPr>
          <w:rFonts w:ascii="Times New Roman" w:eastAsia="Times New Roman" w:hAnsi="Times New Roman" w:cs="Times New Roman"/>
          <w:sz w:val="24"/>
          <w:szCs w:val="24"/>
          <w:lang w:eastAsia="fr-FR"/>
        </w:rPr>
        <w:t>) in standing position.</w:t>
      </w:r>
      <w:proofErr w:type="gramEnd"/>
      <w:r w:rsidRPr="00143822">
        <w:rPr>
          <w:rFonts w:ascii="Times New Roman" w:eastAsia="Times New Roman" w:hAnsi="Times New Roman" w:cs="Times New Roman"/>
          <w:sz w:val="24"/>
          <w:szCs w:val="24"/>
          <w:lang w:eastAsia="fr-FR"/>
        </w:rPr>
        <w:t xml:space="preserve"> Reflux induced by </w:t>
      </w:r>
      <w:proofErr w:type="spellStart"/>
      <w:r w:rsidRPr="00143822">
        <w:rPr>
          <w:rFonts w:ascii="Times New Roman" w:eastAsia="Times New Roman" w:hAnsi="Times New Roman" w:cs="Times New Roman"/>
          <w:sz w:val="24"/>
          <w:szCs w:val="24"/>
          <w:lang w:eastAsia="fr-FR"/>
        </w:rPr>
        <w:t>Valsalva’s</w:t>
      </w:r>
      <w:proofErr w:type="spellEnd"/>
      <w:r w:rsidRPr="00143822">
        <w:rPr>
          <w:rFonts w:ascii="Times New Roman" w:eastAsia="Times New Roman" w:hAnsi="Times New Roman" w:cs="Times New Roman"/>
          <w:sz w:val="24"/>
          <w:szCs w:val="24"/>
          <w:lang w:eastAsia="fr-FR"/>
        </w:rPr>
        <w:t xml:space="preserve"> maneuver.</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3994150" cy="2860040"/>
            <wp:effectExtent l="19050" t="0" r="6350" b="0"/>
            <wp:docPr id="6" name="Image 6" descr="https://static-content.springer.com/image/art%3A10.1007%2Fs10016-004-0180-9/MediaObjects/10016_2004_180_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ontent.springer.com/image/art%3A10.1007%2Fs10016-004-0180-9/MediaObjects/10016_2004_180_f6.jpg"/>
                    <pic:cNvPicPr>
                      <a:picLocks noChangeAspect="1" noChangeArrowheads="1"/>
                    </pic:cNvPicPr>
                  </pic:nvPicPr>
                  <pic:blipFill>
                    <a:blip r:embed="rId22" cstate="print"/>
                    <a:srcRect/>
                    <a:stretch>
                      <a:fillRect/>
                    </a:stretch>
                  </pic:blipFill>
                  <pic:spPr bwMode="auto">
                    <a:xfrm>
                      <a:off x="0" y="0"/>
                      <a:ext cx="3994150" cy="2860040"/>
                    </a:xfrm>
                    <a:prstGeom prst="rect">
                      <a:avLst/>
                    </a:prstGeom>
                    <a:noFill/>
                    <a:ln w="9525">
                      <a:noFill/>
                      <a:miter lim="800000"/>
                      <a:headEnd/>
                      <a:tailEnd/>
                    </a:ln>
                  </pic:spPr>
                </pic:pic>
              </a:graphicData>
            </a:graphic>
          </wp:inline>
        </w:drawing>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Fig. 6 </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43822">
        <w:rPr>
          <w:rFonts w:ascii="Times New Roman" w:eastAsia="Times New Roman" w:hAnsi="Times New Roman" w:cs="Times New Roman"/>
          <w:sz w:val="24"/>
          <w:szCs w:val="24"/>
          <w:lang w:eastAsia="fr-FR"/>
        </w:rPr>
        <w:t xml:space="preserve">Ultrasound-guided marking of the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leak point (point </w:t>
      </w:r>
      <w:r w:rsidRPr="00143822">
        <w:rPr>
          <w:rFonts w:ascii="Times New Roman" w:eastAsia="Times New Roman" w:hAnsi="Times New Roman" w:cs="Times New Roman"/>
          <w:i/>
          <w:iCs/>
          <w:sz w:val="24"/>
          <w:szCs w:val="24"/>
          <w:lang w:eastAsia="fr-FR"/>
        </w:rPr>
        <w:t>P</w:t>
      </w:r>
      <w:r w:rsidRPr="00143822">
        <w:rPr>
          <w:rFonts w:ascii="Times New Roman" w:eastAsia="Times New Roman" w:hAnsi="Times New Roman" w:cs="Times New Roman"/>
          <w:sz w:val="24"/>
          <w:szCs w:val="24"/>
          <w:lang w:eastAsia="fr-FR"/>
        </w:rPr>
        <w:t>) in gynecological position.</w:t>
      </w:r>
      <w:proofErr w:type="gramEnd"/>
      <w:r w:rsidRPr="00143822">
        <w:rPr>
          <w:rFonts w:ascii="Times New Roman" w:eastAsia="Times New Roman" w:hAnsi="Times New Roman" w:cs="Times New Roman"/>
          <w:sz w:val="24"/>
          <w:szCs w:val="24"/>
          <w:lang w:eastAsia="fr-FR"/>
        </w:rPr>
        <w:t xml:space="preserve"> Reflux induced by </w:t>
      </w:r>
      <w:proofErr w:type="spellStart"/>
      <w:r w:rsidRPr="00143822">
        <w:rPr>
          <w:rFonts w:ascii="Times New Roman" w:eastAsia="Times New Roman" w:hAnsi="Times New Roman" w:cs="Times New Roman"/>
          <w:sz w:val="24"/>
          <w:szCs w:val="24"/>
          <w:lang w:eastAsia="fr-FR"/>
        </w:rPr>
        <w:t>Valsalva’s</w:t>
      </w:r>
      <w:proofErr w:type="spellEnd"/>
      <w:r w:rsidRPr="00143822">
        <w:rPr>
          <w:rFonts w:ascii="Times New Roman" w:eastAsia="Times New Roman" w:hAnsi="Times New Roman" w:cs="Times New Roman"/>
          <w:sz w:val="24"/>
          <w:szCs w:val="24"/>
          <w:lang w:eastAsia="fr-FR"/>
        </w:rPr>
        <w:t xml:space="preserve"> maneuver.</w:t>
      </w:r>
    </w:p>
    <w:p w:rsidR="00143822" w:rsidRPr="00143822" w:rsidRDefault="00143822" w:rsidP="0014382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43822">
        <w:rPr>
          <w:rFonts w:ascii="Times New Roman" w:eastAsia="Times New Roman" w:hAnsi="Times New Roman" w:cs="Times New Roman"/>
          <w:b/>
          <w:bCs/>
          <w:sz w:val="36"/>
          <w:szCs w:val="36"/>
          <w:lang w:eastAsia="fr-FR"/>
        </w:rPr>
        <w:t>TREATMENT</w:t>
      </w:r>
    </w:p>
    <w:p w:rsidR="00143822" w:rsidRPr="00143822" w:rsidRDefault="00143822" w:rsidP="0014382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43822">
        <w:rPr>
          <w:rFonts w:ascii="Times New Roman" w:eastAsia="Times New Roman" w:hAnsi="Times New Roman" w:cs="Times New Roman"/>
          <w:b/>
          <w:bCs/>
          <w:sz w:val="27"/>
          <w:szCs w:val="27"/>
          <w:lang w:eastAsia="fr-FR"/>
        </w:rPr>
        <w:t>Point P</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Ultrasound-guided skin marking is performed with the patient in the gynecological position after shaving the perineum.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are labeled as close to point P as possible. Point P is labeled in the </w:t>
      </w:r>
      <w:proofErr w:type="spellStart"/>
      <w:r w:rsidRPr="00143822">
        <w:rPr>
          <w:rFonts w:ascii="Times New Roman" w:eastAsia="Times New Roman" w:hAnsi="Times New Roman" w:cs="Times New Roman"/>
          <w:sz w:val="24"/>
          <w:szCs w:val="24"/>
          <w:lang w:eastAsia="fr-FR"/>
        </w:rPr>
        <w:t>genitocrural</w:t>
      </w:r>
      <w:proofErr w:type="spellEnd"/>
      <w:r w:rsidRPr="00143822">
        <w:rPr>
          <w:rFonts w:ascii="Times New Roman" w:eastAsia="Times New Roman" w:hAnsi="Times New Roman" w:cs="Times New Roman"/>
          <w:sz w:val="24"/>
          <w:szCs w:val="24"/>
          <w:lang w:eastAsia="fr-FR"/>
        </w:rPr>
        <w:t xml:space="preserve"> fold (Fig. </w:t>
      </w:r>
      <w:hyperlink r:id="rId23" w:anchor="Fig7" w:history="1">
        <w:r w:rsidRPr="00143822">
          <w:rPr>
            <w:rFonts w:ascii="Times New Roman" w:eastAsia="Times New Roman" w:hAnsi="Times New Roman" w:cs="Times New Roman"/>
            <w:color w:val="0000FF"/>
            <w:sz w:val="24"/>
            <w:szCs w:val="24"/>
            <w:u w:val="single"/>
            <w:lang w:eastAsia="fr-FR"/>
          </w:rPr>
          <w:t>7</w:t>
        </w:r>
      </w:hyperlink>
      <w:r w:rsidRPr="00143822">
        <w:rPr>
          <w:rFonts w:ascii="Times New Roman" w:eastAsia="Times New Roman" w:hAnsi="Times New Roman" w:cs="Times New Roman"/>
          <w:sz w:val="24"/>
          <w:szCs w:val="24"/>
          <w:lang w:eastAsia="fr-FR"/>
        </w:rPr>
        <w:t xml:space="preserve">). Surgical intervention is carried out with the patient in the gynecological position. After local anesthesia of the labeled sites, the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varices</w:t>
      </w:r>
      <w:proofErr w:type="spellEnd"/>
      <w:r w:rsidRPr="00143822">
        <w:rPr>
          <w:rFonts w:ascii="Times New Roman" w:eastAsia="Times New Roman" w:hAnsi="Times New Roman" w:cs="Times New Roman"/>
          <w:sz w:val="24"/>
          <w:szCs w:val="24"/>
          <w:lang w:eastAsia="fr-FR"/>
        </w:rPr>
        <w:t xml:space="preserve"> are exposed by </w:t>
      </w:r>
      <w:proofErr w:type="spellStart"/>
      <w:r w:rsidRPr="00143822">
        <w:rPr>
          <w:rFonts w:ascii="Times New Roman" w:eastAsia="Times New Roman" w:hAnsi="Times New Roman" w:cs="Times New Roman"/>
          <w:sz w:val="24"/>
          <w:szCs w:val="24"/>
          <w:lang w:eastAsia="fr-FR"/>
        </w:rPr>
        <w:t>microincisions</w:t>
      </w:r>
      <w:proofErr w:type="spellEnd"/>
      <w:r w:rsidRPr="00143822">
        <w:rPr>
          <w:rFonts w:ascii="Times New Roman" w:eastAsia="Times New Roman" w:hAnsi="Times New Roman" w:cs="Times New Roman"/>
          <w:sz w:val="24"/>
          <w:szCs w:val="24"/>
          <w:lang w:eastAsia="fr-FR"/>
        </w:rPr>
        <w:t xml:space="preserve">. Point P is exposed by making a 1- to 2-cm incision in the </w:t>
      </w:r>
      <w:proofErr w:type="spellStart"/>
      <w:r w:rsidRPr="00143822">
        <w:rPr>
          <w:rFonts w:ascii="Times New Roman" w:eastAsia="Times New Roman" w:hAnsi="Times New Roman" w:cs="Times New Roman"/>
          <w:sz w:val="24"/>
          <w:szCs w:val="24"/>
          <w:lang w:eastAsia="fr-FR"/>
        </w:rPr>
        <w:t>genitocrural</w:t>
      </w:r>
      <w:proofErr w:type="spellEnd"/>
      <w:r w:rsidRPr="00143822">
        <w:rPr>
          <w:rFonts w:ascii="Times New Roman" w:eastAsia="Times New Roman" w:hAnsi="Times New Roman" w:cs="Times New Roman"/>
          <w:sz w:val="24"/>
          <w:szCs w:val="24"/>
          <w:lang w:eastAsia="fr-FR"/>
        </w:rPr>
        <w:t xml:space="preserve"> fold at the level of the mark corresponding to point P, i.e., at the posterior fourth of the labia </w:t>
      </w:r>
      <w:proofErr w:type="spellStart"/>
      <w:r w:rsidRPr="00143822">
        <w:rPr>
          <w:rFonts w:ascii="Times New Roman" w:eastAsia="Times New Roman" w:hAnsi="Times New Roman" w:cs="Times New Roman"/>
          <w:sz w:val="24"/>
          <w:szCs w:val="24"/>
          <w:lang w:eastAsia="fr-FR"/>
        </w:rPr>
        <w:t>majorum</w:t>
      </w:r>
      <w:proofErr w:type="spellEnd"/>
      <w:r w:rsidRPr="00143822">
        <w:rPr>
          <w:rFonts w:ascii="Times New Roman" w:eastAsia="Times New Roman" w:hAnsi="Times New Roman" w:cs="Times New Roman"/>
          <w:sz w:val="24"/>
          <w:szCs w:val="24"/>
          <w:lang w:eastAsia="fr-FR"/>
        </w:rPr>
        <w:t xml:space="preserve"> in most cases (Fig. </w:t>
      </w:r>
      <w:hyperlink r:id="rId24" w:anchor="Fig8" w:history="1">
        <w:r w:rsidRPr="00143822">
          <w:rPr>
            <w:rFonts w:ascii="Times New Roman" w:eastAsia="Times New Roman" w:hAnsi="Times New Roman" w:cs="Times New Roman"/>
            <w:color w:val="0000FF"/>
            <w:sz w:val="24"/>
            <w:szCs w:val="24"/>
            <w:u w:val="single"/>
            <w:lang w:eastAsia="fr-FR"/>
          </w:rPr>
          <w:t>8</w:t>
        </w:r>
      </w:hyperlink>
      <w:r w:rsidRPr="00143822">
        <w:rPr>
          <w:rFonts w:ascii="Times New Roman" w:eastAsia="Times New Roman" w:hAnsi="Times New Roman" w:cs="Times New Roman"/>
          <w:sz w:val="24"/>
          <w:szCs w:val="24"/>
          <w:lang w:eastAsia="fr-FR"/>
        </w:rPr>
        <w:t xml:space="preserve">). </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06725" cy="2860040"/>
            <wp:effectExtent l="19050" t="0" r="3175" b="0"/>
            <wp:docPr id="7" name="Image 7" descr="https://static-content.springer.com/image/art%3A10.1007%2Fs10016-004-0180-9/MediaObjects/10016_2004_180_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content.springer.com/image/art%3A10.1007%2Fs10016-004-0180-9/MediaObjects/10016_2004_180_f7.jpg"/>
                    <pic:cNvPicPr>
                      <a:picLocks noChangeAspect="1" noChangeArrowheads="1"/>
                    </pic:cNvPicPr>
                  </pic:nvPicPr>
                  <pic:blipFill>
                    <a:blip r:embed="rId25" cstate="print"/>
                    <a:srcRect/>
                    <a:stretch>
                      <a:fillRect/>
                    </a:stretch>
                  </pic:blipFill>
                  <pic:spPr bwMode="auto">
                    <a:xfrm>
                      <a:off x="0" y="0"/>
                      <a:ext cx="3006725" cy="2860040"/>
                    </a:xfrm>
                    <a:prstGeom prst="rect">
                      <a:avLst/>
                    </a:prstGeom>
                    <a:noFill/>
                    <a:ln w="9525">
                      <a:noFill/>
                      <a:miter lim="800000"/>
                      <a:headEnd/>
                      <a:tailEnd/>
                    </a:ln>
                  </pic:spPr>
                </pic:pic>
              </a:graphicData>
            </a:graphic>
          </wp:inline>
        </w:drawing>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Fig. 7 </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43822">
        <w:rPr>
          <w:rFonts w:ascii="Times New Roman" w:eastAsia="Times New Roman" w:hAnsi="Times New Roman" w:cs="Times New Roman"/>
          <w:sz w:val="24"/>
          <w:szCs w:val="24"/>
          <w:lang w:eastAsia="fr-FR"/>
        </w:rPr>
        <w:lastRenderedPageBreak/>
        <w:t xml:space="preserve">Ultrasound-guided marking of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veins and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leak point (point P).</w:t>
      </w:r>
      <w:proofErr w:type="gramEnd"/>
      <w:r w:rsidRPr="00143822">
        <w:rPr>
          <w:rFonts w:ascii="Times New Roman" w:eastAsia="Times New Roman" w:hAnsi="Times New Roman" w:cs="Times New Roman"/>
          <w:sz w:val="24"/>
          <w:szCs w:val="24"/>
          <w:lang w:eastAsia="fr-FR"/>
        </w:rPr>
        <w:t xml:space="preserve"> Catheters correspond to optional </w:t>
      </w:r>
      <w:proofErr w:type="spellStart"/>
      <w:r w:rsidRPr="00143822">
        <w:rPr>
          <w:rFonts w:ascii="Times New Roman" w:eastAsia="Times New Roman" w:hAnsi="Times New Roman" w:cs="Times New Roman"/>
          <w:sz w:val="24"/>
          <w:szCs w:val="24"/>
          <w:lang w:eastAsia="fr-FR"/>
        </w:rPr>
        <w:t>percutaneous</w:t>
      </w:r>
      <w:proofErr w:type="spellEnd"/>
      <w:r w:rsidRPr="00143822">
        <w:rPr>
          <w:rFonts w:ascii="Times New Roman" w:eastAsia="Times New Roman" w:hAnsi="Times New Roman" w:cs="Times New Roman"/>
          <w:sz w:val="24"/>
          <w:szCs w:val="24"/>
          <w:lang w:eastAsia="fr-FR"/>
        </w:rPr>
        <w:t xml:space="preserve"> marking of point P. Points in the </w:t>
      </w:r>
      <w:proofErr w:type="spellStart"/>
      <w:r w:rsidRPr="00143822">
        <w:rPr>
          <w:rFonts w:ascii="Times New Roman" w:eastAsia="Times New Roman" w:hAnsi="Times New Roman" w:cs="Times New Roman"/>
          <w:sz w:val="24"/>
          <w:szCs w:val="24"/>
          <w:lang w:eastAsia="fr-FR"/>
        </w:rPr>
        <w:t>genitocrural</w:t>
      </w:r>
      <w:proofErr w:type="spellEnd"/>
      <w:r w:rsidRPr="00143822">
        <w:rPr>
          <w:rFonts w:ascii="Times New Roman" w:eastAsia="Times New Roman" w:hAnsi="Times New Roman" w:cs="Times New Roman"/>
          <w:sz w:val="24"/>
          <w:szCs w:val="24"/>
          <w:lang w:eastAsia="fr-FR"/>
        </w:rPr>
        <w:t xml:space="preserve"> fold are marked at the level of point P instead of over point P to avoid incision of the labia </w:t>
      </w:r>
      <w:proofErr w:type="spellStart"/>
      <w:r w:rsidRPr="00143822">
        <w:rPr>
          <w:rFonts w:ascii="Times New Roman" w:eastAsia="Times New Roman" w:hAnsi="Times New Roman" w:cs="Times New Roman"/>
          <w:sz w:val="24"/>
          <w:szCs w:val="24"/>
          <w:lang w:eastAsia="fr-FR"/>
        </w:rPr>
        <w:t>majorum</w:t>
      </w:r>
      <w:proofErr w:type="spellEnd"/>
      <w:r w:rsidRPr="00143822">
        <w:rPr>
          <w:rFonts w:ascii="Times New Roman" w:eastAsia="Times New Roman" w:hAnsi="Times New Roman" w:cs="Times New Roman"/>
          <w:sz w:val="24"/>
          <w:szCs w:val="24"/>
          <w:lang w:eastAsia="fr-FR"/>
        </w:rPr>
        <w:t>.</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86885" cy="2750820"/>
            <wp:effectExtent l="19050" t="0" r="0" b="0"/>
            <wp:docPr id="8" name="Image 8" descr="https://static-content.springer.com/image/art%3A10.1007%2Fs10016-004-0180-9/MediaObjects/10016_2004_180_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content.springer.com/image/art%3A10.1007%2Fs10016-004-0180-9/MediaObjects/10016_2004_180_f8.jpg"/>
                    <pic:cNvPicPr>
                      <a:picLocks noChangeAspect="1" noChangeArrowheads="1"/>
                    </pic:cNvPicPr>
                  </pic:nvPicPr>
                  <pic:blipFill>
                    <a:blip r:embed="rId26" cstate="print"/>
                    <a:srcRect/>
                    <a:stretch>
                      <a:fillRect/>
                    </a:stretch>
                  </pic:blipFill>
                  <pic:spPr bwMode="auto">
                    <a:xfrm>
                      <a:off x="0" y="0"/>
                      <a:ext cx="4286885" cy="2750820"/>
                    </a:xfrm>
                    <a:prstGeom prst="rect">
                      <a:avLst/>
                    </a:prstGeom>
                    <a:noFill/>
                    <a:ln w="9525">
                      <a:noFill/>
                      <a:miter lim="800000"/>
                      <a:headEnd/>
                      <a:tailEnd/>
                    </a:ln>
                  </pic:spPr>
                </pic:pic>
              </a:graphicData>
            </a:graphic>
          </wp:inline>
        </w:drawing>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Fig. 8 </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43822">
        <w:rPr>
          <w:rFonts w:ascii="Times New Roman" w:eastAsia="Times New Roman" w:hAnsi="Times New Roman" w:cs="Times New Roman"/>
          <w:b/>
          <w:bCs/>
          <w:sz w:val="24"/>
          <w:szCs w:val="24"/>
          <w:lang w:eastAsia="fr-FR"/>
        </w:rPr>
        <w:t>A</w:t>
      </w:r>
      <w:r w:rsidRPr="00143822">
        <w:rPr>
          <w:rFonts w:ascii="Times New Roman" w:eastAsia="Times New Roman" w:hAnsi="Times New Roman" w:cs="Times New Roman"/>
          <w:sz w:val="24"/>
          <w:szCs w:val="24"/>
          <w:lang w:eastAsia="fr-FR"/>
        </w:rPr>
        <w:t xml:space="preserve"> Surgical exposure of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leak point (point P).</w:t>
      </w:r>
      <w:proofErr w:type="gramEnd"/>
      <w:r w:rsidRPr="00143822">
        <w:rPr>
          <w:rFonts w:ascii="Times New Roman" w:eastAsia="Times New Roman" w:hAnsi="Times New Roman" w:cs="Times New Roman"/>
          <w:sz w:val="24"/>
          <w:szCs w:val="24"/>
          <w:lang w:eastAsia="fr-FR"/>
        </w:rPr>
        <w:t xml:space="preserve"> According to the marking in this case, point P is located at the posterior fourth of the </w:t>
      </w:r>
      <w:proofErr w:type="spellStart"/>
      <w:r w:rsidRPr="00143822">
        <w:rPr>
          <w:rFonts w:ascii="Times New Roman" w:eastAsia="Times New Roman" w:hAnsi="Times New Roman" w:cs="Times New Roman"/>
          <w:sz w:val="24"/>
          <w:szCs w:val="24"/>
          <w:lang w:eastAsia="fr-FR"/>
        </w:rPr>
        <w:t>libia</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majorum</w:t>
      </w:r>
      <w:proofErr w:type="spellEnd"/>
      <w:r w:rsidRPr="00143822">
        <w:rPr>
          <w:rFonts w:ascii="Times New Roman" w:eastAsia="Times New Roman" w:hAnsi="Times New Roman" w:cs="Times New Roman"/>
          <w:sz w:val="24"/>
          <w:szCs w:val="24"/>
          <w:lang w:eastAsia="fr-FR"/>
        </w:rPr>
        <w:t xml:space="preserve">. The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vein is dissected up to the fascia then </w:t>
      </w:r>
      <w:proofErr w:type="spellStart"/>
      <w:r w:rsidRPr="00143822">
        <w:rPr>
          <w:rFonts w:ascii="Times New Roman" w:eastAsia="Times New Roman" w:hAnsi="Times New Roman" w:cs="Times New Roman"/>
          <w:sz w:val="24"/>
          <w:szCs w:val="24"/>
          <w:lang w:eastAsia="fr-FR"/>
        </w:rPr>
        <w:t>ligated</w:t>
      </w:r>
      <w:proofErr w:type="spellEnd"/>
      <w:r w:rsidRPr="00143822">
        <w:rPr>
          <w:rFonts w:ascii="Times New Roman" w:eastAsia="Times New Roman" w:hAnsi="Times New Roman" w:cs="Times New Roman"/>
          <w:sz w:val="24"/>
          <w:szCs w:val="24"/>
          <w:lang w:eastAsia="fr-FR"/>
        </w:rPr>
        <w:t xml:space="preserve"> using </w:t>
      </w:r>
      <w:proofErr w:type="spellStart"/>
      <w:r w:rsidRPr="00143822">
        <w:rPr>
          <w:rFonts w:ascii="Times New Roman" w:eastAsia="Times New Roman" w:hAnsi="Times New Roman" w:cs="Times New Roman"/>
          <w:sz w:val="24"/>
          <w:szCs w:val="24"/>
          <w:lang w:eastAsia="fr-FR"/>
        </w:rPr>
        <w:t>nonresorbable</w:t>
      </w:r>
      <w:proofErr w:type="spellEnd"/>
      <w:r w:rsidRPr="00143822">
        <w:rPr>
          <w:rFonts w:ascii="Times New Roman" w:eastAsia="Times New Roman" w:hAnsi="Times New Roman" w:cs="Times New Roman"/>
          <w:sz w:val="24"/>
          <w:szCs w:val="24"/>
          <w:lang w:eastAsia="fr-FR"/>
        </w:rPr>
        <w:t xml:space="preserve"> suture. </w:t>
      </w:r>
      <w:proofErr w:type="gramStart"/>
      <w:r w:rsidRPr="00143822">
        <w:rPr>
          <w:rFonts w:ascii="Times New Roman" w:eastAsia="Times New Roman" w:hAnsi="Times New Roman" w:cs="Times New Roman"/>
          <w:b/>
          <w:bCs/>
          <w:sz w:val="24"/>
          <w:szCs w:val="24"/>
          <w:lang w:eastAsia="fr-FR"/>
        </w:rPr>
        <w:t>B</w:t>
      </w:r>
      <w:r w:rsidRPr="00143822">
        <w:rPr>
          <w:rFonts w:ascii="Times New Roman" w:eastAsia="Times New Roman" w:hAnsi="Times New Roman" w:cs="Times New Roman"/>
          <w:sz w:val="24"/>
          <w:szCs w:val="24"/>
          <w:lang w:eastAsia="fr-FR"/>
        </w:rPr>
        <w:t xml:space="preserve"> Visualization of the orifice of point P.</w:t>
      </w:r>
      <w:proofErr w:type="gramEnd"/>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The </w:t>
      </w:r>
      <w:proofErr w:type="spellStart"/>
      <w:r w:rsidRPr="00143822">
        <w:rPr>
          <w:rFonts w:ascii="Times New Roman" w:eastAsia="Times New Roman" w:hAnsi="Times New Roman" w:cs="Times New Roman"/>
          <w:sz w:val="24"/>
          <w:szCs w:val="24"/>
          <w:lang w:eastAsia="fr-FR"/>
        </w:rPr>
        <w:t>varice</w:t>
      </w:r>
      <w:proofErr w:type="spellEnd"/>
      <w:r w:rsidRPr="00143822">
        <w:rPr>
          <w:rFonts w:ascii="Times New Roman" w:eastAsia="Times New Roman" w:hAnsi="Times New Roman" w:cs="Times New Roman"/>
          <w:sz w:val="24"/>
          <w:szCs w:val="24"/>
          <w:lang w:eastAsia="fr-FR"/>
        </w:rPr>
        <w:t xml:space="preserve"> should be dissected to the orifice in the superficial </w:t>
      </w:r>
      <w:proofErr w:type="spellStart"/>
      <w:r w:rsidRPr="00143822">
        <w:rPr>
          <w:rFonts w:ascii="Times New Roman" w:eastAsia="Times New Roman" w:hAnsi="Times New Roman" w:cs="Times New Roman"/>
          <w:sz w:val="24"/>
          <w:szCs w:val="24"/>
          <w:lang w:eastAsia="fr-FR"/>
        </w:rPr>
        <w:t>aponeurosis</w:t>
      </w:r>
      <w:proofErr w:type="spellEnd"/>
      <w:r w:rsidRPr="00143822">
        <w:rPr>
          <w:rFonts w:ascii="Times New Roman" w:eastAsia="Times New Roman" w:hAnsi="Times New Roman" w:cs="Times New Roman"/>
          <w:sz w:val="24"/>
          <w:szCs w:val="24"/>
          <w:lang w:eastAsia="fr-FR"/>
        </w:rPr>
        <w:t xml:space="preserve"> (point P). After isolation of the small superficial </w:t>
      </w:r>
      <w:proofErr w:type="spellStart"/>
      <w:r w:rsidRPr="00143822">
        <w:rPr>
          <w:rFonts w:ascii="Times New Roman" w:eastAsia="Times New Roman" w:hAnsi="Times New Roman" w:cs="Times New Roman"/>
          <w:sz w:val="24"/>
          <w:szCs w:val="24"/>
          <w:lang w:eastAsia="fr-FR"/>
        </w:rPr>
        <w:t>perineal</w:t>
      </w:r>
      <w:proofErr w:type="spellEnd"/>
      <w:r w:rsidRPr="00143822">
        <w:rPr>
          <w:rFonts w:ascii="Times New Roman" w:eastAsia="Times New Roman" w:hAnsi="Times New Roman" w:cs="Times New Roman"/>
          <w:sz w:val="24"/>
          <w:szCs w:val="24"/>
          <w:lang w:eastAsia="fr-FR"/>
        </w:rPr>
        <w:t xml:space="preserve"> nerve, the vein can be divided and </w:t>
      </w:r>
      <w:proofErr w:type="spellStart"/>
      <w:r w:rsidRPr="00143822">
        <w:rPr>
          <w:rFonts w:ascii="Times New Roman" w:eastAsia="Times New Roman" w:hAnsi="Times New Roman" w:cs="Times New Roman"/>
          <w:sz w:val="24"/>
          <w:szCs w:val="24"/>
          <w:lang w:eastAsia="fr-FR"/>
        </w:rPr>
        <w:t>ligated</w:t>
      </w:r>
      <w:proofErr w:type="spellEnd"/>
      <w:r w:rsidRPr="00143822">
        <w:rPr>
          <w:rFonts w:ascii="Times New Roman" w:eastAsia="Times New Roman" w:hAnsi="Times New Roman" w:cs="Times New Roman"/>
          <w:sz w:val="24"/>
          <w:szCs w:val="24"/>
          <w:lang w:eastAsia="fr-FR"/>
        </w:rPr>
        <w:t xml:space="preserve"> using </w:t>
      </w:r>
      <w:proofErr w:type="spellStart"/>
      <w:r w:rsidRPr="00143822">
        <w:rPr>
          <w:rFonts w:ascii="Times New Roman" w:eastAsia="Times New Roman" w:hAnsi="Times New Roman" w:cs="Times New Roman"/>
          <w:sz w:val="24"/>
          <w:szCs w:val="24"/>
          <w:lang w:eastAsia="fr-FR"/>
        </w:rPr>
        <w:t>nonresorbable</w:t>
      </w:r>
      <w:proofErr w:type="spellEnd"/>
      <w:r w:rsidRPr="00143822">
        <w:rPr>
          <w:rFonts w:ascii="Times New Roman" w:eastAsia="Times New Roman" w:hAnsi="Times New Roman" w:cs="Times New Roman"/>
          <w:sz w:val="24"/>
          <w:szCs w:val="24"/>
          <w:lang w:eastAsia="fr-FR"/>
        </w:rPr>
        <w:t xml:space="preserve"> suture (polypropylene 4/0). The </w:t>
      </w:r>
      <w:proofErr w:type="spellStart"/>
      <w:r w:rsidRPr="00143822">
        <w:rPr>
          <w:rFonts w:ascii="Times New Roman" w:eastAsia="Times New Roman" w:hAnsi="Times New Roman" w:cs="Times New Roman"/>
          <w:sz w:val="24"/>
          <w:szCs w:val="24"/>
          <w:lang w:eastAsia="fr-FR"/>
        </w:rPr>
        <w:t>aponeurotic</w:t>
      </w:r>
      <w:proofErr w:type="spellEnd"/>
      <w:r w:rsidRPr="00143822">
        <w:rPr>
          <w:rFonts w:ascii="Times New Roman" w:eastAsia="Times New Roman" w:hAnsi="Times New Roman" w:cs="Times New Roman"/>
          <w:sz w:val="24"/>
          <w:szCs w:val="24"/>
          <w:lang w:eastAsia="fr-FR"/>
        </w:rPr>
        <w:t xml:space="preserve"> orifice (point P) can then be closed with </w:t>
      </w:r>
      <w:proofErr w:type="spellStart"/>
      <w:r w:rsidRPr="00143822">
        <w:rPr>
          <w:rFonts w:ascii="Times New Roman" w:eastAsia="Times New Roman" w:hAnsi="Times New Roman" w:cs="Times New Roman"/>
          <w:sz w:val="24"/>
          <w:szCs w:val="24"/>
          <w:lang w:eastAsia="fr-FR"/>
        </w:rPr>
        <w:t>nonresorbable</w:t>
      </w:r>
      <w:proofErr w:type="spellEnd"/>
      <w:r w:rsidRPr="00143822">
        <w:rPr>
          <w:rFonts w:ascii="Times New Roman" w:eastAsia="Times New Roman" w:hAnsi="Times New Roman" w:cs="Times New Roman"/>
          <w:sz w:val="24"/>
          <w:szCs w:val="24"/>
          <w:lang w:eastAsia="fr-FR"/>
        </w:rPr>
        <w:t xml:space="preserve"> suture (polypropylene 4/0).</w:t>
      </w:r>
    </w:p>
    <w:p w:rsidR="00143822" w:rsidRPr="00143822" w:rsidRDefault="00143822" w:rsidP="0014382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43822">
        <w:rPr>
          <w:rFonts w:ascii="Times New Roman" w:eastAsia="Times New Roman" w:hAnsi="Times New Roman" w:cs="Times New Roman"/>
          <w:b/>
          <w:bCs/>
          <w:sz w:val="27"/>
          <w:szCs w:val="27"/>
          <w:lang w:eastAsia="fr-FR"/>
        </w:rPr>
        <w:t>Point I</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Ultrasound-guided skin marking around point I (superficial orifice of inguinal canal) is performed with the patient in the dorsal </w:t>
      </w:r>
      <w:proofErr w:type="spellStart"/>
      <w:r w:rsidRPr="00143822">
        <w:rPr>
          <w:rFonts w:ascii="Times New Roman" w:eastAsia="Times New Roman" w:hAnsi="Times New Roman" w:cs="Times New Roman"/>
          <w:sz w:val="24"/>
          <w:szCs w:val="24"/>
          <w:lang w:eastAsia="fr-FR"/>
        </w:rPr>
        <w:t>decubitus</w:t>
      </w:r>
      <w:proofErr w:type="spellEnd"/>
      <w:r w:rsidRPr="00143822">
        <w:rPr>
          <w:rFonts w:ascii="Times New Roman" w:eastAsia="Times New Roman" w:hAnsi="Times New Roman" w:cs="Times New Roman"/>
          <w:sz w:val="24"/>
          <w:szCs w:val="24"/>
          <w:lang w:eastAsia="fr-FR"/>
        </w:rPr>
        <w:t xml:space="preserve"> position. Surgical intervention is carried out in the dorsal </w:t>
      </w:r>
      <w:proofErr w:type="spellStart"/>
      <w:r w:rsidRPr="00143822">
        <w:rPr>
          <w:rFonts w:ascii="Times New Roman" w:eastAsia="Times New Roman" w:hAnsi="Times New Roman" w:cs="Times New Roman"/>
          <w:sz w:val="24"/>
          <w:szCs w:val="24"/>
          <w:lang w:eastAsia="fr-FR"/>
        </w:rPr>
        <w:t>decubitus</w:t>
      </w:r>
      <w:proofErr w:type="spellEnd"/>
      <w:r w:rsidRPr="00143822">
        <w:rPr>
          <w:rFonts w:ascii="Times New Roman" w:eastAsia="Times New Roman" w:hAnsi="Times New Roman" w:cs="Times New Roman"/>
          <w:sz w:val="24"/>
          <w:szCs w:val="24"/>
          <w:lang w:eastAsia="fr-FR"/>
        </w:rPr>
        <w:t xml:space="preserve"> position after local anesthesia of the site. The </w:t>
      </w:r>
      <w:proofErr w:type="spellStart"/>
      <w:r w:rsidRPr="00143822">
        <w:rPr>
          <w:rFonts w:ascii="Times New Roman" w:eastAsia="Times New Roman" w:hAnsi="Times New Roman" w:cs="Times New Roman"/>
          <w:sz w:val="24"/>
          <w:szCs w:val="24"/>
          <w:lang w:eastAsia="fr-FR"/>
        </w:rPr>
        <w:t>varice</w:t>
      </w:r>
      <w:proofErr w:type="spellEnd"/>
      <w:r w:rsidRPr="00143822">
        <w:rPr>
          <w:rFonts w:ascii="Times New Roman" w:eastAsia="Times New Roman" w:hAnsi="Times New Roman" w:cs="Times New Roman"/>
          <w:sz w:val="24"/>
          <w:szCs w:val="24"/>
          <w:lang w:eastAsia="fr-FR"/>
        </w:rPr>
        <w:t xml:space="preserve">, which is often </w:t>
      </w:r>
      <w:proofErr w:type="spellStart"/>
      <w:r w:rsidRPr="00143822">
        <w:rPr>
          <w:rFonts w:ascii="Times New Roman" w:eastAsia="Times New Roman" w:hAnsi="Times New Roman" w:cs="Times New Roman"/>
          <w:sz w:val="24"/>
          <w:szCs w:val="24"/>
          <w:lang w:eastAsia="fr-FR"/>
        </w:rPr>
        <w:t>cavernomatous</w:t>
      </w:r>
      <w:proofErr w:type="spellEnd"/>
      <w:r w:rsidRPr="00143822">
        <w:rPr>
          <w:rFonts w:ascii="Times New Roman" w:eastAsia="Times New Roman" w:hAnsi="Times New Roman" w:cs="Times New Roman"/>
          <w:sz w:val="24"/>
          <w:szCs w:val="24"/>
          <w:lang w:eastAsia="fr-FR"/>
        </w:rPr>
        <w:t xml:space="preserve">, is exposed flush with point I. After protection of the small </w:t>
      </w:r>
      <w:proofErr w:type="spellStart"/>
      <w:r w:rsidRPr="00143822">
        <w:rPr>
          <w:rFonts w:ascii="Times New Roman" w:eastAsia="Times New Roman" w:hAnsi="Times New Roman" w:cs="Times New Roman"/>
          <w:sz w:val="24"/>
          <w:szCs w:val="24"/>
          <w:lang w:eastAsia="fr-FR"/>
        </w:rPr>
        <w:t>abdominogenital</w:t>
      </w:r>
      <w:proofErr w:type="spellEnd"/>
      <w:r w:rsidRPr="00143822">
        <w:rPr>
          <w:rFonts w:ascii="Times New Roman" w:eastAsia="Times New Roman" w:hAnsi="Times New Roman" w:cs="Times New Roman"/>
          <w:sz w:val="24"/>
          <w:szCs w:val="24"/>
          <w:lang w:eastAsia="fr-FR"/>
        </w:rPr>
        <w:t xml:space="preserve"> nerve, the vein and the round ligament are divided and </w:t>
      </w:r>
      <w:proofErr w:type="spellStart"/>
      <w:r w:rsidRPr="00143822">
        <w:rPr>
          <w:rFonts w:ascii="Times New Roman" w:eastAsia="Times New Roman" w:hAnsi="Times New Roman" w:cs="Times New Roman"/>
          <w:sz w:val="24"/>
          <w:szCs w:val="24"/>
          <w:lang w:eastAsia="fr-FR"/>
        </w:rPr>
        <w:t>ligated</w:t>
      </w:r>
      <w:proofErr w:type="spellEnd"/>
      <w:r w:rsidRPr="00143822">
        <w:rPr>
          <w:rFonts w:ascii="Times New Roman" w:eastAsia="Times New Roman" w:hAnsi="Times New Roman" w:cs="Times New Roman"/>
          <w:sz w:val="24"/>
          <w:szCs w:val="24"/>
          <w:lang w:eastAsia="fr-FR"/>
        </w:rPr>
        <w:t xml:space="preserve"> using </w:t>
      </w:r>
      <w:proofErr w:type="spellStart"/>
      <w:r w:rsidRPr="00143822">
        <w:rPr>
          <w:rFonts w:ascii="Times New Roman" w:eastAsia="Times New Roman" w:hAnsi="Times New Roman" w:cs="Times New Roman"/>
          <w:sz w:val="24"/>
          <w:szCs w:val="24"/>
          <w:lang w:eastAsia="fr-FR"/>
        </w:rPr>
        <w:t>nonresorbable</w:t>
      </w:r>
      <w:proofErr w:type="spellEnd"/>
      <w:r w:rsidRPr="00143822">
        <w:rPr>
          <w:rFonts w:ascii="Times New Roman" w:eastAsia="Times New Roman" w:hAnsi="Times New Roman" w:cs="Times New Roman"/>
          <w:sz w:val="24"/>
          <w:szCs w:val="24"/>
          <w:lang w:eastAsia="fr-FR"/>
        </w:rPr>
        <w:t xml:space="preserve"> suture (polypropylene 4/0). The superficial inguinal orifice (point I) can then be closed with </w:t>
      </w:r>
      <w:proofErr w:type="spellStart"/>
      <w:r w:rsidRPr="00143822">
        <w:rPr>
          <w:rFonts w:ascii="Times New Roman" w:eastAsia="Times New Roman" w:hAnsi="Times New Roman" w:cs="Times New Roman"/>
          <w:sz w:val="24"/>
          <w:szCs w:val="24"/>
          <w:lang w:eastAsia="fr-FR"/>
        </w:rPr>
        <w:t>nonresorbable</w:t>
      </w:r>
      <w:proofErr w:type="spellEnd"/>
      <w:r w:rsidRPr="00143822">
        <w:rPr>
          <w:rFonts w:ascii="Times New Roman" w:eastAsia="Times New Roman" w:hAnsi="Times New Roman" w:cs="Times New Roman"/>
          <w:sz w:val="24"/>
          <w:szCs w:val="24"/>
          <w:lang w:eastAsia="fr-FR"/>
        </w:rPr>
        <w:t xml:space="preserve"> suture (polypropylene 4/0).</w:t>
      </w:r>
    </w:p>
    <w:p w:rsidR="00143822" w:rsidRPr="00143822" w:rsidRDefault="00143822" w:rsidP="0014382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43822">
        <w:rPr>
          <w:rFonts w:ascii="Times New Roman" w:eastAsia="Times New Roman" w:hAnsi="Times New Roman" w:cs="Times New Roman"/>
          <w:b/>
          <w:bCs/>
          <w:sz w:val="36"/>
          <w:szCs w:val="36"/>
          <w:lang w:eastAsia="fr-FR"/>
        </w:rPr>
        <w:t>CONCLUSIONS</w:t>
      </w:r>
    </w:p>
    <w:p w:rsidR="00143822" w:rsidRPr="00143822" w:rsidRDefault="00143822" w:rsidP="00143822">
      <w:p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The early outcome of the procedures that we have performed up to now has been satisfactory. On the basis of this experience we conclude that location and treatment of points I and P allows simple and effective treatment of previously intractable varicosities. More study with a larger patient cohort is needed to confirm this conclusion.</w:t>
      </w:r>
    </w:p>
    <w:p w:rsidR="00143822" w:rsidRPr="00143822" w:rsidRDefault="00143822" w:rsidP="0014382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43822">
        <w:rPr>
          <w:rFonts w:ascii="Times New Roman" w:eastAsia="Times New Roman" w:hAnsi="Times New Roman" w:cs="Times New Roman"/>
          <w:b/>
          <w:bCs/>
          <w:sz w:val="27"/>
          <w:szCs w:val="27"/>
          <w:lang w:eastAsia="fr-FR"/>
        </w:rPr>
        <w:t>References</w:t>
      </w:r>
    </w:p>
    <w:p w:rsidR="00143822" w:rsidRPr="00143822" w:rsidRDefault="00143822" w:rsidP="0014382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lastRenderedPageBreak/>
        <w:t>1.</w:t>
      </w:r>
    </w:p>
    <w:p w:rsidR="00143822" w:rsidRPr="00143822" w:rsidRDefault="00143822" w:rsidP="00143822">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spellStart"/>
      <w:r w:rsidRPr="00143822">
        <w:rPr>
          <w:rFonts w:ascii="Times New Roman" w:eastAsia="Times New Roman" w:hAnsi="Times New Roman" w:cs="Times New Roman"/>
          <w:sz w:val="24"/>
          <w:szCs w:val="24"/>
          <w:lang w:eastAsia="fr-FR"/>
        </w:rPr>
        <w:t>Rouvière</w:t>
      </w:r>
      <w:proofErr w:type="spellEnd"/>
      <w:r w:rsidRPr="00143822">
        <w:rPr>
          <w:rFonts w:ascii="Times New Roman" w:eastAsia="Times New Roman" w:hAnsi="Times New Roman" w:cs="Times New Roman"/>
          <w:sz w:val="24"/>
          <w:szCs w:val="24"/>
          <w:lang w:eastAsia="fr-FR"/>
        </w:rPr>
        <w:t xml:space="preserve">, H 1974Anatomie humaine (11th </w:t>
      </w:r>
      <w:proofErr w:type="spellStart"/>
      <w:r w:rsidRPr="00143822">
        <w:rPr>
          <w:rFonts w:ascii="Times New Roman" w:eastAsia="Times New Roman" w:hAnsi="Times New Roman" w:cs="Times New Roman"/>
          <w:sz w:val="24"/>
          <w:szCs w:val="24"/>
          <w:lang w:eastAsia="fr-FR"/>
        </w:rPr>
        <w:t>ed</w:t>
      </w:r>
      <w:proofErr w:type="spellEnd"/>
      <w:r w:rsidRPr="00143822">
        <w:rPr>
          <w:rFonts w:ascii="Times New Roman" w:eastAsia="Times New Roman" w:hAnsi="Times New Roman" w:cs="Times New Roman"/>
          <w:sz w:val="24"/>
          <w:szCs w:val="24"/>
          <w:lang w:eastAsia="fr-FR"/>
        </w:rPr>
        <w:t xml:space="preserve">.) </w:t>
      </w:r>
      <w:r w:rsidRPr="00143822">
        <w:rPr>
          <w:rFonts w:ascii="Times New Roman" w:eastAsia="Times New Roman" w:hAnsi="Times New Roman" w:cs="Times New Roman"/>
          <w:sz w:val="24"/>
          <w:szCs w:val="24"/>
          <w:lang w:eastAsia="fr-FR"/>
        </w:rPr>
        <w:t xml:space="preserve">Vol. </w:t>
      </w:r>
      <w:proofErr w:type="spellStart"/>
      <w:r w:rsidRPr="00143822">
        <w:rPr>
          <w:rFonts w:ascii="Times New Roman" w:eastAsia="Times New Roman" w:hAnsi="Times New Roman" w:cs="Times New Roman"/>
          <w:sz w:val="24"/>
          <w:szCs w:val="24"/>
          <w:lang w:eastAsia="fr-FR"/>
        </w:rPr>
        <w:t>IIMassonParis</w:t>
      </w:r>
      <w:proofErr w:type="spellEnd"/>
    </w:p>
    <w:p w:rsidR="00143822" w:rsidRPr="00143822" w:rsidRDefault="00143822" w:rsidP="0014382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2.</w:t>
      </w:r>
    </w:p>
    <w:p w:rsidR="00143822" w:rsidRPr="00143822" w:rsidRDefault="00143822" w:rsidP="00143822">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spellStart"/>
      <w:r w:rsidRPr="00143822">
        <w:rPr>
          <w:rFonts w:ascii="Times New Roman" w:eastAsia="Times New Roman" w:hAnsi="Times New Roman" w:cs="Times New Roman"/>
          <w:sz w:val="24"/>
          <w:szCs w:val="24"/>
          <w:lang w:eastAsia="fr-FR"/>
        </w:rPr>
        <w:t>Rozenblit</w:t>
      </w:r>
      <w:proofErr w:type="spellEnd"/>
      <w:r w:rsidRPr="00143822">
        <w:rPr>
          <w:rFonts w:ascii="Times New Roman" w:eastAsia="Times New Roman" w:hAnsi="Times New Roman" w:cs="Times New Roman"/>
          <w:sz w:val="24"/>
          <w:szCs w:val="24"/>
          <w:lang w:eastAsia="fr-FR"/>
        </w:rPr>
        <w:t xml:space="preserve">, AM, Ricci, ZJ, </w:t>
      </w:r>
      <w:proofErr w:type="spellStart"/>
      <w:r w:rsidRPr="00143822">
        <w:rPr>
          <w:rFonts w:ascii="Times New Roman" w:eastAsia="Times New Roman" w:hAnsi="Times New Roman" w:cs="Times New Roman"/>
          <w:sz w:val="24"/>
          <w:szCs w:val="24"/>
          <w:lang w:eastAsia="fr-FR"/>
        </w:rPr>
        <w:t>Tuvia</w:t>
      </w:r>
      <w:proofErr w:type="spellEnd"/>
      <w:r w:rsidRPr="00143822">
        <w:rPr>
          <w:rFonts w:ascii="Times New Roman" w:eastAsia="Times New Roman" w:hAnsi="Times New Roman" w:cs="Times New Roman"/>
          <w:sz w:val="24"/>
          <w:szCs w:val="24"/>
          <w:lang w:eastAsia="fr-FR"/>
        </w:rPr>
        <w:t xml:space="preserve">, J, Amis, ES 2001Incompetent and dilated ovarian veins: a common CT finding in asymptomatic </w:t>
      </w:r>
      <w:proofErr w:type="spellStart"/>
      <w:r w:rsidRPr="00143822">
        <w:rPr>
          <w:rFonts w:ascii="Times New Roman" w:eastAsia="Times New Roman" w:hAnsi="Times New Roman" w:cs="Times New Roman"/>
          <w:sz w:val="24"/>
          <w:szCs w:val="24"/>
          <w:lang w:eastAsia="fr-FR"/>
        </w:rPr>
        <w:t>parous</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womenAJR</w:t>
      </w:r>
      <w:proofErr w:type="spellEnd"/>
      <w:r w:rsidRPr="00143822">
        <w:rPr>
          <w:rFonts w:ascii="Times New Roman" w:eastAsia="Times New Roman" w:hAnsi="Times New Roman" w:cs="Times New Roman"/>
          <w:sz w:val="24"/>
          <w:szCs w:val="24"/>
          <w:lang w:eastAsia="fr-FR"/>
        </w:rPr>
        <w:t xml:space="preserve"> Am J Roentgenol176119122</w:t>
      </w:r>
      <w:hyperlink r:id="rId27" w:history="1">
        <w:r w:rsidRPr="00143822">
          <w:rPr>
            <w:rFonts w:ascii="Times New Roman" w:eastAsia="Times New Roman" w:hAnsi="Times New Roman" w:cs="Times New Roman"/>
            <w:color w:val="0000FF"/>
            <w:sz w:val="24"/>
            <w:szCs w:val="24"/>
            <w:u w:val="single"/>
            <w:lang w:eastAsia="fr-FR"/>
          </w:rPr>
          <w:t>PubMed</w:t>
        </w:r>
      </w:hyperlink>
    </w:p>
    <w:p w:rsidR="00143822" w:rsidRPr="00143822" w:rsidRDefault="00143822" w:rsidP="0014382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3.</w:t>
      </w:r>
    </w:p>
    <w:p w:rsidR="00143822" w:rsidRPr="00143822" w:rsidRDefault="00143822" w:rsidP="0014382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xml:space="preserve">Jiang, P, </w:t>
      </w:r>
      <w:proofErr w:type="spellStart"/>
      <w:r w:rsidRPr="00143822">
        <w:rPr>
          <w:rFonts w:ascii="Times New Roman" w:eastAsia="Times New Roman" w:hAnsi="Times New Roman" w:cs="Times New Roman"/>
          <w:sz w:val="24"/>
          <w:szCs w:val="24"/>
          <w:lang w:eastAsia="fr-FR"/>
        </w:rPr>
        <w:t>Ru</w:t>
      </w:r>
      <w:proofErr w:type="spellEnd"/>
      <w:r w:rsidRPr="00143822">
        <w:rPr>
          <w:rFonts w:ascii="Times New Roman" w:eastAsia="Times New Roman" w:hAnsi="Times New Roman" w:cs="Times New Roman"/>
          <w:sz w:val="24"/>
          <w:szCs w:val="24"/>
          <w:lang w:eastAsia="fr-FR"/>
        </w:rPr>
        <w:t>, AM, Christie, RA</w:t>
      </w:r>
      <w:proofErr w:type="gramStart"/>
      <w:r w:rsidRPr="00143822">
        <w:rPr>
          <w:rFonts w:ascii="Times New Roman" w:eastAsia="Times New Roman" w:hAnsi="Times New Roman" w:cs="Times New Roman"/>
          <w:sz w:val="24"/>
          <w:szCs w:val="24"/>
          <w:lang w:eastAsia="fr-FR"/>
        </w:rPr>
        <w:t>,  et</w:t>
      </w:r>
      <w:proofErr w:type="gramEnd"/>
      <w:r w:rsidRPr="00143822">
        <w:rPr>
          <w:rFonts w:ascii="Times New Roman" w:eastAsia="Times New Roman" w:hAnsi="Times New Roman" w:cs="Times New Roman"/>
          <w:sz w:val="24"/>
          <w:szCs w:val="24"/>
          <w:lang w:eastAsia="fr-FR"/>
        </w:rPr>
        <w:t xml:space="preserve"> al. 2001Non-saphenofemoral venous reflux in the groin in patients with varicose </w:t>
      </w:r>
      <w:proofErr w:type="spellStart"/>
      <w:r w:rsidRPr="00143822">
        <w:rPr>
          <w:rFonts w:ascii="Times New Roman" w:eastAsia="Times New Roman" w:hAnsi="Times New Roman" w:cs="Times New Roman"/>
          <w:sz w:val="24"/>
          <w:szCs w:val="24"/>
          <w:lang w:eastAsia="fr-FR"/>
        </w:rPr>
        <w:t>veinsEur</w:t>
      </w:r>
      <w:proofErr w:type="spellEnd"/>
      <w:r w:rsidRPr="00143822">
        <w:rPr>
          <w:rFonts w:ascii="Times New Roman" w:eastAsia="Times New Roman" w:hAnsi="Times New Roman" w:cs="Times New Roman"/>
          <w:sz w:val="24"/>
          <w:szCs w:val="24"/>
          <w:lang w:eastAsia="fr-FR"/>
        </w:rPr>
        <w:t xml:space="preserve"> J </w:t>
      </w:r>
      <w:proofErr w:type="spellStart"/>
      <w:r w:rsidRPr="00143822">
        <w:rPr>
          <w:rFonts w:ascii="Times New Roman" w:eastAsia="Times New Roman" w:hAnsi="Times New Roman" w:cs="Times New Roman"/>
          <w:sz w:val="24"/>
          <w:szCs w:val="24"/>
          <w:lang w:eastAsia="fr-FR"/>
        </w:rPr>
        <w:t>Vasc</w:t>
      </w:r>
      <w:proofErr w:type="spellEnd"/>
      <w:r w:rsidRPr="00143822">
        <w:rPr>
          <w:rFonts w:ascii="Times New Roman" w:eastAsia="Times New Roman" w:hAnsi="Times New Roman" w:cs="Times New Roman"/>
          <w:sz w:val="24"/>
          <w:szCs w:val="24"/>
          <w:lang w:eastAsia="fr-FR"/>
        </w:rPr>
        <w:t xml:space="preserve"> </w:t>
      </w:r>
      <w:proofErr w:type="spellStart"/>
      <w:r w:rsidRPr="00143822">
        <w:rPr>
          <w:rFonts w:ascii="Times New Roman" w:eastAsia="Times New Roman" w:hAnsi="Times New Roman" w:cs="Times New Roman"/>
          <w:sz w:val="24"/>
          <w:szCs w:val="24"/>
          <w:lang w:eastAsia="fr-FR"/>
        </w:rPr>
        <w:t>Endovasc</w:t>
      </w:r>
      <w:proofErr w:type="spellEnd"/>
      <w:r w:rsidRPr="00143822">
        <w:rPr>
          <w:rFonts w:ascii="Times New Roman" w:eastAsia="Times New Roman" w:hAnsi="Times New Roman" w:cs="Times New Roman"/>
          <w:sz w:val="24"/>
          <w:szCs w:val="24"/>
          <w:lang w:eastAsia="fr-FR"/>
        </w:rPr>
        <w:t xml:space="preserve"> Surg21550557</w:t>
      </w:r>
      <w:hyperlink r:id="rId28" w:history="1">
        <w:r w:rsidRPr="00143822">
          <w:rPr>
            <w:rFonts w:ascii="Times New Roman" w:eastAsia="Times New Roman" w:hAnsi="Times New Roman" w:cs="Times New Roman"/>
            <w:color w:val="0000FF"/>
            <w:sz w:val="24"/>
            <w:szCs w:val="24"/>
            <w:u w:val="single"/>
            <w:lang w:eastAsia="fr-FR"/>
          </w:rPr>
          <w:t>PubMed</w:t>
        </w:r>
      </w:hyperlink>
    </w:p>
    <w:p w:rsidR="00143822" w:rsidRPr="00143822" w:rsidRDefault="00143822" w:rsidP="0014382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43822">
        <w:rPr>
          <w:rFonts w:ascii="Times New Roman" w:eastAsia="Times New Roman" w:hAnsi="Times New Roman" w:cs="Times New Roman"/>
          <w:b/>
          <w:bCs/>
          <w:sz w:val="36"/>
          <w:szCs w:val="36"/>
          <w:lang w:eastAsia="fr-FR"/>
        </w:rPr>
        <w:t>Copyright information</w:t>
      </w:r>
    </w:p>
    <w:p w:rsidR="00143822" w:rsidRPr="00143822" w:rsidRDefault="00143822" w:rsidP="00143822">
      <w:pPr>
        <w:spacing w:after="0" w:line="240" w:lineRule="auto"/>
        <w:rPr>
          <w:rFonts w:ascii="Times New Roman" w:eastAsia="Times New Roman" w:hAnsi="Times New Roman" w:cs="Times New Roman"/>
          <w:sz w:val="24"/>
          <w:szCs w:val="24"/>
          <w:lang w:eastAsia="fr-FR"/>
        </w:rPr>
      </w:pPr>
      <w:r w:rsidRPr="00143822">
        <w:rPr>
          <w:rFonts w:ascii="Times New Roman" w:eastAsia="Times New Roman" w:hAnsi="Times New Roman" w:cs="Times New Roman"/>
          <w:sz w:val="24"/>
          <w:szCs w:val="24"/>
          <w:lang w:eastAsia="fr-FR"/>
        </w:rPr>
        <w:t>© Annals of Vascular Surgery Inc. 2005</w:t>
      </w:r>
    </w:p>
    <w:p w:rsidR="00F5511A" w:rsidRPr="00143822" w:rsidRDefault="00F5511A">
      <w:pPr>
        <w:rPr>
          <w:lang/>
        </w:rPr>
      </w:pPr>
    </w:p>
    <w:sectPr w:rsidR="00F5511A" w:rsidRPr="00143822" w:rsidSect="00F55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A087F"/>
    <w:multiLevelType w:val="multilevel"/>
    <w:tmpl w:val="38A6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87273F"/>
    <w:multiLevelType w:val="multilevel"/>
    <w:tmpl w:val="ACD0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43822"/>
    <w:rsid w:val="00143822"/>
    <w:rsid w:val="001B39AF"/>
    <w:rsid w:val="00F551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11A"/>
  </w:style>
  <w:style w:type="paragraph" w:styleId="Titre1">
    <w:name w:val="heading 1"/>
    <w:basedOn w:val="Normal"/>
    <w:link w:val="Titre1Car"/>
    <w:uiPriority w:val="9"/>
    <w:qFormat/>
    <w:rsid w:val="001438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4382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4382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438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382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4382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4382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43822"/>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143822"/>
    <w:rPr>
      <w:color w:val="0000FF"/>
      <w:u w:val="single"/>
    </w:rPr>
  </w:style>
  <w:style w:type="character" w:styleId="lev">
    <w:name w:val="Strong"/>
    <w:basedOn w:val="Policepardfaut"/>
    <w:uiPriority w:val="22"/>
    <w:qFormat/>
    <w:rsid w:val="00143822"/>
    <w:rPr>
      <w:b/>
      <w:bCs/>
    </w:rPr>
  </w:style>
  <w:style w:type="paragraph" w:styleId="NormalWeb">
    <w:name w:val="Normal (Web)"/>
    <w:basedOn w:val="Normal"/>
    <w:uiPriority w:val="99"/>
    <w:semiHidden/>
    <w:unhideWhenUsed/>
    <w:rsid w:val="001438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ournaltitle">
    <w:name w:val="journaltitle"/>
    <w:basedOn w:val="Policepardfaut"/>
    <w:rsid w:val="00143822"/>
  </w:style>
  <w:style w:type="character" w:customStyle="1" w:styleId="articlecitationyear">
    <w:name w:val="articlecitation_year"/>
    <w:basedOn w:val="Policepardfaut"/>
    <w:rsid w:val="00143822"/>
  </w:style>
  <w:style w:type="character" w:customStyle="1" w:styleId="articlecitationvolume">
    <w:name w:val="articlecitation_volume"/>
    <w:basedOn w:val="Policepardfaut"/>
    <w:rsid w:val="00143822"/>
  </w:style>
  <w:style w:type="character" w:customStyle="1" w:styleId="articlecitationpages">
    <w:name w:val="articlecitation_pages"/>
    <w:basedOn w:val="Policepardfaut"/>
    <w:rsid w:val="00143822"/>
  </w:style>
  <w:style w:type="character" w:customStyle="1" w:styleId="authorname">
    <w:name w:val="authorname"/>
    <w:basedOn w:val="Policepardfaut"/>
    <w:rsid w:val="00143822"/>
  </w:style>
  <w:style w:type="character" w:customStyle="1" w:styleId="authornamesdetails">
    <w:name w:val="authornames_details"/>
    <w:basedOn w:val="Policepardfaut"/>
    <w:rsid w:val="00143822"/>
  </w:style>
  <w:style w:type="character" w:customStyle="1" w:styleId="authorsnameaffiliation">
    <w:name w:val="authorsname_affiliation"/>
    <w:basedOn w:val="Policepardfaut"/>
    <w:rsid w:val="00143822"/>
  </w:style>
  <w:style w:type="character" w:customStyle="1" w:styleId="contacticon">
    <w:name w:val="contacticon"/>
    <w:basedOn w:val="Policepardfaut"/>
    <w:rsid w:val="00143822"/>
  </w:style>
  <w:style w:type="paragraph" w:customStyle="1" w:styleId="articledoi">
    <w:name w:val="articledoi"/>
    <w:basedOn w:val="Normal"/>
    <w:rsid w:val="001438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pyrightinformationlink">
    <w:name w:val="copyrightinformationlink"/>
    <w:basedOn w:val="Normal"/>
    <w:rsid w:val="001438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1438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ref">
    <w:name w:val="citationref"/>
    <w:basedOn w:val="Policepardfaut"/>
    <w:rsid w:val="00143822"/>
  </w:style>
  <w:style w:type="character" w:customStyle="1" w:styleId="internalref">
    <w:name w:val="internalref"/>
    <w:basedOn w:val="Policepardfaut"/>
    <w:rsid w:val="00143822"/>
  </w:style>
  <w:style w:type="character" w:customStyle="1" w:styleId="captionnumber">
    <w:name w:val="captionnumber"/>
    <w:basedOn w:val="Policepardfaut"/>
    <w:rsid w:val="00143822"/>
  </w:style>
  <w:style w:type="paragraph" w:customStyle="1" w:styleId="simplepara">
    <w:name w:val="simplepara"/>
    <w:basedOn w:val="Normal"/>
    <w:rsid w:val="001438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43822"/>
    <w:rPr>
      <w:i/>
      <w:iCs/>
    </w:rPr>
  </w:style>
  <w:style w:type="character" w:customStyle="1" w:styleId="bibbook">
    <w:name w:val="bibbook"/>
    <w:basedOn w:val="Policepardfaut"/>
    <w:rsid w:val="00143822"/>
  </w:style>
  <w:style w:type="character" w:customStyle="1" w:styleId="bibauthorname">
    <w:name w:val="bibauthorname"/>
    <w:basedOn w:val="Policepardfaut"/>
    <w:rsid w:val="00143822"/>
  </w:style>
  <w:style w:type="character" w:customStyle="1" w:styleId="year">
    <w:name w:val="year"/>
    <w:basedOn w:val="Policepardfaut"/>
    <w:rsid w:val="00143822"/>
  </w:style>
  <w:style w:type="character" w:customStyle="1" w:styleId="publishername">
    <w:name w:val="publishername"/>
    <w:basedOn w:val="Policepardfaut"/>
    <w:rsid w:val="00143822"/>
  </w:style>
  <w:style w:type="character" w:customStyle="1" w:styleId="publisherlocation">
    <w:name w:val="publisherlocation"/>
    <w:basedOn w:val="Policepardfaut"/>
    <w:rsid w:val="00143822"/>
  </w:style>
  <w:style w:type="character" w:customStyle="1" w:styleId="bibarticle">
    <w:name w:val="bibarticle"/>
    <w:basedOn w:val="Policepardfaut"/>
    <w:rsid w:val="00143822"/>
  </w:style>
  <w:style w:type="character" w:customStyle="1" w:styleId="articletitle">
    <w:name w:val="articletitle"/>
    <w:basedOn w:val="Policepardfaut"/>
    <w:rsid w:val="00143822"/>
  </w:style>
  <w:style w:type="character" w:customStyle="1" w:styleId="volumeid">
    <w:name w:val="volumeid"/>
    <w:basedOn w:val="Policepardfaut"/>
    <w:rsid w:val="00143822"/>
  </w:style>
  <w:style w:type="character" w:customStyle="1" w:styleId="firstpage">
    <w:name w:val="firstpage"/>
    <w:basedOn w:val="Policepardfaut"/>
    <w:rsid w:val="00143822"/>
  </w:style>
  <w:style w:type="character" w:customStyle="1" w:styleId="lastpage">
    <w:name w:val="lastpage"/>
    <w:basedOn w:val="Policepardfaut"/>
    <w:rsid w:val="00143822"/>
  </w:style>
  <w:style w:type="character" w:customStyle="1" w:styleId="occurrence">
    <w:name w:val="occurrence"/>
    <w:basedOn w:val="Policepardfaut"/>
    <w:rsid w:val="00143822"/>
  </w:style>
  <w:style w:type="paragraph" w:styleId="Textedebulles">
    <w:name w:val="Balloon Text"/>
    <w:basedOn w:val="Normal"/>
    <w:link w:val="TextedebullesCar"/>
    <w:uiPriority w:val="99"/>
    <w:semiHidden/>
    <w:unhideWhenUsed/>
    <w:rsid w:val="001438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8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713840">
      <w:bodyDiv w:val="1"/>
      <w:marLeft w:val="0"/>
      <w:marRight w:val="0"/>
      <w:marTop w:val="0"/>
      <w:marBottom w:val="0"/>
      <w:divBdr>
        <w:top w:val="none" w:sz="0" w:space="0" w:color="auto"/>
        <w:left w:val="none" w:sz="0" w:space="0" w:color="auto"/>
        <w:bottom w:val="none" w:sz="0" w:space="0" w:color="auto"/>
        <w:right w:val="none" w:sz="0" w:space="0" w:color="auto"/>
      </w:divBdr>
      <w:divsChild>
        <w:div w:id="1473718132">
          <w:marLeft w:val="0"/>
          <w:marRight w:val="0"/>
          <w:marTop w:val="0"/>
          <w:marBottom w:val="0"/>
          <w:divBdr>
            <w:top w:val="none" w:sz="0" w:space="0" w:color="auto"/>
            <w:left w:val="none" w:sz="0" w:space="0" w:color="auto"/>
            <w:bottom w:val="none" w:sz="0" w:space="0" w:color="auto"/>
            <w:right w:val="none" w:sz="0" w:space="0" w:color="auto"/>
          </w:divBdr>
          <w:divsChild>
            <w:div w:id="47002370">
              <w:marLeft w:val="0"/>
              <w:marRight w:val="0"/>
              <w:marTop w:val="0"/>
              <w:marBottom w:val="0"/>
              <w:divBdr>
                <w:top w:val="none" w:sz="0" w:space="0" w:color="auto"/>
                <w:left w:val="none" w:sz="0" w:space="0" w:color="auto"/>
                <w:bottom w:val="none" w:sz="0" w:space="0" w:color="auto"/>
                <w:right w:val="none" w:sz="0" w:space="0" w:color="auto"/>
              </w:divBdr>
              <w:divsChild>
                <w:div w:id="1507086508">
                  <w:marLeft w:val="0"/>
                  <w:marRight w:val="0"/>
                  <w:marTop w:val="0"/>
                  <w:marBottom w:val="0"/>
                  <w:divBdr>
                    <w:top w:val="none" w:sz="0" w:space="0" w:color="auto"/>
                    <w:left w:val="none" w:sz="0" w:space="0" w:color="auto"/>
                    <w:bottom w:val="none" w:sz="0" w:space="0" w:color="auto"/>
                    <w:right w:val="none" w:sz="0" w:space="0" w:color="auto"/>
                  </w:divBdr>
                  <w:divsChild>
                    <w:div w:id="896402339">
                      <w:marLeft w:val="0"/>
                      <w:marRight w:val="0"/>
                      <w:marTop w:val="0"/>
                      <w:marBottom w:val="0"/>
                      <w:divBdr>
                        <w:top w:val="none" w:sz="0" w:space="0" w:color="auto"/>
                        <w:left w:val="none" w:sz="0" w:space="0" w:color="auto"/>
                        <w:bottom w:val="none" w:sz="0" w:space="0" w:color="auto"/>
                        <w:right w:val="none" w:sz="0" w:space="0" w:color="auto"/>
                      </w:divBdr>
                    </w:div>
                    <w:div w:id="289629116">
                      <w:marLeft w:val="0"/>
                      <w:marRight w:val="0"/>
                      <w:marTop w:val="0"/>
                      <w:marBottom w:val="0"/>
                      <w:divBdr>
                        <w:top w:val="none" w:sz="0" w:space="0" w:color="auto"/>
                        <w:left w:val="none" w:sz="0" w:space="0" w:color="auto"/>
                        <w:bottom w:val="none" w:sz="0" w:space="0" w:color="auto"/>
                        <w:right w:val="none" w:sz="0" w:space="0" w:color="auto"/>
                      </w:divBdr>
                    </w:div>
                    <w:div w:id="631180074">
                      <w:marLeft w:val="0"/>
                      <w:marRight w:val="0"/>
                      <w:marTop w:val="0"/>
                      <w:marBottom w:val="0"/>
                      <w:divBdr>
                        <w:top w:val="none" w:sz="0" w:space="0" w:color="auto"/>
                        <w:left w:val="none" w:sz="0" w:space="0" w:color="auto"/>
                        <w:bottom w:val="none" w:sz="0" w:space="0" w:color="auto"/>
                        <w:right w:val="none" w:sz="0" w:space="0" w:color="auto"/>
                      </w:divBdr>
                      <w:divsChild>
                        <w:div w:id="1735622620">
                          <w:marLeft w:val="0"/>
                          <w:marRight w:val="0"/>
                          <w:marTop w:val="0"/>
                          <w:marBottom w:val="0"/>
                          <w:divBdr>
                            <w:top w:val="none" w:sz="0" w:space="0" w:color="auto"/>
                            <w:left w:val="none" w:sz="0" w:space="0" w:color="auto"/>
                            <w:bottom w:val="none" w:sz="0" w:space="0" w:color="auto"/>
                            <w:right w:val="none" w:sz="0" w:space="0" w:color="auto"/>
                          </w:divBdr>
                        </w:div>
                        <w:div w:id="1073511023">
                          <w:marLeft w:val="0"/>
                          <w:marRight w:val="0"/>
                          <w:marTop w:val="0"/>
                          <w:marBottom w:val="0"/>
                          <w:divBdr>
                            <w:top w:val="none" w:sz="0" w:space="0" w:color="auto"/>
                            <w:left w:val="none" w:sz="0" w:space="0" w:color="auto"/>
                            <w:bottom w:val="none" w:sz="0" w:space="0" w:color="auto"/>
                            <w:right w:val="none" w:sz="0" w:space="0" w:color="auto"/>
                          </w:divBdr>
                        </w:div>
                      </w:divsChild>
                    </w:div>
                    <w:div w:id="1504855269">
                      <w:marLeft w:val="0"/>
                      <w:marRight w:val="0"/>
                      <w:marTop w:val="0"/>
                      <w:marBottom w:val="0"/>
                      <w:divBdr>
                        <w:top w:val="none" w:sz="0" w:space="0" w:color="auto"/>
                        <w:left w:val="none" w:sz="0" w:space="0" w:color="auto"/>
                        <w:bottom w:val="none" w:sz="0" w:space="0" w:color="auto"/>
                        <w:right w:val="none" w:sz="0" w:space="0" w:color="auto"/>
                      </w:divBdr>
                      <w:divsChild>
                        <w:div w:id="1374111771">
                          <w:marLeft w:val="0"/>
                          <w:marRight w:val="0"/>
                          <w:marTop w:val="0"/>
                          <w:marBottom w:val="0"/>
                          <w:divBdr>
                            <w:top w:val="none" w:sz="0" w:space="0" w:color="auto"/>
                            <w:left w:val="none" w:sz="0" w:space="0" w:color="auto"/>
                            <w:bottom w:val="none" w:sz="0" w:space="0" w:color="auto"/>
                            <w:right w:val="none" w:sz="0" w:space="0" w:color="auto"/>
                          </w:divBdr>
                        </w:div>
                        <w:div w:id="1288706933">
                          <w:marLeft w:val="0"/>
                          <w:marRight w:val="0"/>
                          <w:marTop w:val="0"/>
                          <w:marBottom w:val="0"/>
                          <w:divBdr>
                            <w:top w:val="none" w:sz="0" w:space="0" w:color="auto"/>
                            <w:left w:val="none" w:sz="0" w:space="0" w:color="auto"/>
                            <w:bottom w:val="none" w:sz="0" w:space="0" w:color="auto"/>
                            <w:right w:val="none" w:sz="0" w:space="0" w:color="auto"/>
                          </w:divBdr>
                        </w:div>
                      </w:divsChild>
                    </w:div>
                    <w:div w:id="538132298">
                      <w:marLeft w:val="0"/>
                      <w:marRight w:val="0"/>
                      <w:marTop w:val="0"/>
                      <w:marBottom w:val="0"/>
                      <w:divBdr>
                        <w:top w:val="none" w:sz="0" w:space="0" w:color="auto"/>
                        <w:left w:val="none" w:sz="0" w:space="0" w:color="auto"/>
                        <w:bottom w:val="none" w:sz="0" w:space="0" w:color="auto"/>
                        <w:right w:val="none" w:sz="0" w:space="0" w:color="auto"/>
                      </w:divBdr>
                      <w:divsChild>
                        <w:div w:id="324937162">
                          <w:marLeft w:val="0"/>
                          <w:marRight w:val="0"/>
                          <w:marTop w:val="0"/>
                          <w:marBottom w:val="0"/>
                          <w:divBdr>
                            <w:top w:val="none" w:sz="0" w:space="0" w:color="auto"/>
                            <w:left w:val="none" w:sz="0" w:space="0" w:color="auto"/>
                            <w:bottom w:val="none" w:sz="0" w:space="0" w:color="auto"/>
                            <w:right w:val="none" w:sz="0" w:space="0" w:color="auto"/>
                          </w:divBdr>
                        </w:div>
                        <w:div w:id="1531602092">
                          <w:marLeft w:val="0"/>
                          <w:marRight w:val="0"/>
                          <w:marTop w:val="0"/>
                          <w:marBottom w:val="0"/>
                          <w:divBdr>
                            <w:top w:val="none" w:sz="0" w:space="0" w:color="auto"/>
                            <w:left w:val="none" w:sz="0" w:space="0" w:color="auto"/>
                            <w:bottom w:val="none" w:sz="0" w:space="0" w:color="auto"/>
                            <w:right w:val="none" w:sz="0" w:space="0" w:color="auto"/>
                          </w:divBdr>
                        </w:div>
                        <w:div w:id="1183741360">
                          <w:marLeft w:val="0"/>
                          <w:marRight w:val="0"/>
                          <w:marTop w:val="0"/>
                          <w:marBottom w:val="0"/>
                          <w:divBdr>
                            <w:top w:val="none" w:sz="0" w:space="0" w:color="auto"/>
                            <w:left w:val="none" w:sz="0" w:space="0" w:color="auto"/>
                            <w:bottom w:val="none" w:sz="0" w:space="0" w:color="auto"/>
                            <w:right w:val="none" w:sz="0" w:space="0" w:color="auto"/>
                          </w:divBdr>
                        </w:div>
                        <w:div w:id="357003149">
                          <w:marLeft w:val="0"/>
                          <w:marRight w:val="0"/>
                          <w:marTop w:val="0"/>
                          <w:marBottom w:val="0"/>
                          <w:divBdr>
                            <w:top w:val="none" w:sz="0" w:space="0" w:color="auto"/>
                            <w:left w:val="none" w:sz="0" w:space="0" w:color="auto"/>
                            <w:bottom w:val="none" w:sz="0" w:space="0" w:color="auto"/>
                            <w:right w:val="none" w:sz="0" w:space="0" w:color="auto"/>
                          </w:divBdr>
                        </w:div>
                      </w:divsChild>
                    </w:div>
                    <w:div w:id="1349408438">
                      <w:marLeft w:val="0"/>
                      <w:marRight w:val="0"/>
                      <w:marTop w:val="0"/>
                      <w:marBottom w:val="0"/>
                      <w:divBdr>
                        <w:top w:val="none" w:sz="0" w:space="0" w:color="auto"/>
                        <w:left w:val="none" w:sz="0" w:space="0" w:color="auto"/>
                        <w:bottom w:val="none" w:sz="0" w:space="0" w:color="auto"/>
                        <w:right w:val="none" w:sz="0" w:space="0" w:color="auto"/>
                      </w:divBdr>
                      <w:divsChild>
                        <w:div w:id="533232252">
                          <w:marLeft w:val="0"/>
                          <w:marRight w:val="0"/>
                          <w:marTop w:val="0"/>
                          <w:marBottom w:val="0"/>
                          <w:divBdr>
                            <w:top w:val="none" w:sz="0" w:space="0" w:color="auto"/>
                            <w:left w:val="none" w:sz="0" w:space="0" w:color="auto"/>
                            <w:bottom w:val="none" w:sz="0" w:space="0" w:color="auto"/>
                            <w:right w:val="none" w:sz="0" w:space="0" w:color="auto"/>
                          </w:divBdr>
                        </w:div>
                        <w:div w:id="382145354">
                          <w:marLeft w:val="0"/>
                          <w:marRight w:val="0"/>
                          <w:marTop w:val="0"/>
                          <w:marBottom w:val="0"/>
                          <w:divBdr>
                            <w:top w:val="none" w:sz="0" w:space="0" w:color="auto"/>
                            <w:left w:val="none" w:sz="0" w:space="0" w:color="auto"/>
                            <w:bottom w:val="none" w:sz="0" w:space="0" w:color="auto"/>
                            <w:right w:val="none" w:sz="0" w:space="0" w:color="auto"/>
                          </w:divBdr>
                        </w:div>
                        <w:div w:id="271281933">
                          <w:marLeft w:val="0"/>
                          <w:marRight w:val="0"/>
                          <w:marTop w:val="0"/>
                          <w:marBottom w:val="0"/>
                          <w:divBdr>
                            <w:top w:val="none" w:sz="0" w:space="0" w:color="auto"/>
                            <w:left w:val="none" w:sz="0" w:space="0" w:color="auto"/>
                            <w:bottom w:val="none" w:sz="0" w:space="0" w:color="auto"/>
                            <w:right w:val="none" w:sz="0" w:space="0" w:color="auto"/>
                          </w:divBdr>
                        </w:div>
                        <w:div w:id="1652171493">
                          <w:marLeft w:val="0"/>
                          <w:marRight w:val="0"/>
                          <w:marTop w:val="0"/>
                          <w:marBottom w:val="0"/>
                          <w:divBdr>
                            <w:top w:val="none" w:sz="0" w:space="0" w:color="auto"/>
                            <w:left w:val="none" w:sz="0" w:space="0" w:color="auto"/>
                            <w:bottom w:val="none" w:sz="0" w:space="0" w:color="auto"/>
                            <w:right w:val="none" w:sz="0" w:space="0" w:color="auto"/>
                          </w:divBdr>
                        </w:div>
                      </w:divsChild>
                    </w:div>
                    <w:div w:id="1353145193">
                      <w:marLeft w:val="0"/>
                      <w:marRight w:val="0"/>
                      <w:marTop w:val="0"/>
                      <w:marBottom w:val="0"/>
                      <w:divBdr>
                        <w:top w:val="none" w:sz="0" w:space="0" w:color="auto"/>
                        <w:left w:val="none" w:sz="0" w:space="0" w:color="auto"/>
                        <w:bottom w:val="none" w:sz="0" w:space="0" w:color="auto"/>
                        <w:right w:val="none" w:sz="0" w:space="0" w:color="auto"/>
                      </w:divBdr>
                      <w:divsChild>
                        <w:div w:id="327293537">
                          <w:marLeft w:val="0"/>
                          <w:marRight w:val="0"/>
                          <w:marTop w:val="0"/>
                          <w:marBottom w:val="0"/>
                          <w:divBdr>
                            <w:top w:val="none" w:sz="0" w:space="0" w:color="auto"/>
                            <w:left w:val="none" w:sz="0" w:space="0" w:color="auto"/>
                            <w:bottom w:val="none" w:sz="0" w:space="0" w:color="auto"/>
                            <w:right w:val="none" w:sz="0" w:space="0" w:color="auto"/>
                          </w:divBdr>
                        </w:div>
                        <w:div w:id="228853691">
                          <w:marLeft w:val="0"/>
                          <w:marRight w:val="0"/>
                          <w:marTop w:val="0"/>
                          <w:marBottom w:val="0"/>
                          <w:divBdr>
                            <w:top w:val="none" w:sz="0" w:space="0" w:color="auto"/>
                            <w:left w:val="none" w:sz="0" w:space="0" w:color="auto"/>
                            <w:bottom w:val="none" w:sz="0" w:space="0" w:color="auto"/>
                            <w:right w:val="none" w:sz="0" w:space="0" w:color="auto"/>
                          </w:divBdr>
                        </w:div>
                        <w:div w:id="510946427">
                          <w:marLeft w:val="0"/>
                          <w:marRight w:val="0"/>
                          <w:marTop w:val="0"/>
                          <w:marBottom w:val="0"/>
                          <w:divBdr>
                            <w:top w:val="none" w:sz="0" w:space="0" w:color="auto"/>
                            <w:left w:val="none" w:sz="0" w:space="0" w:color="auto"/>
                            <w:bottom w:val="none" w:sz="0" w:space="0" w:color="auto"/>
                            <w:right w:val="none" w:sz="0" w:space="0" w:color="auto"/>
                          </w:divBdr>
                        </w:div>
                        <w:div w:id="1116950472">
                          <w:marLeft w:val="0"/>
                          <w:marRight w:val="0"/>
                          <w:marTop w:val="0"/>
                          <w:marBottom w:val="0"/>
                          <w:divBdr>
                            <w:top w:val="none" w:sz="0" w:space="0" w:color="auto"/>
                            <w:left w:val="none" w:sz="0" w:space="0" w:color="auto"/>
                            <w:bottom w:val="none" w:sz="0" w:space="0" w:color="auto"/>
                            <w:right w:val="none" w:sz="0" w:space="0" w:color="auto"/>
                          </w:divBdr>
                        </w:div>
                      </w:divsChild>
                    </w:div>
                    <w:div w:id="1186947838">
                      <w:marLeft w:val="0"/>
                      <w:marRight w:val="0"/>
                      <w:marTop w:val="0"/>
                      <w:marBottom w:val="0"/>
                      <w:divBdr>
                        <w:top w:val="none" w:sz="0" w:space="0" w:color="auto"/>
                        <w:left w:val="none" w:sz="0" w:space="0" w:color="auto"/>
                        <w:bottom w:val="none" w:sz="0" w:space="0" w:color="auto"/>
                        <w:right w:val="none" w:sz="0" w:space="0" w:color="auto"/>
                      </w:divBdr>
                    </w:div>
                    <w:div w:id="1427577072">
                      <w:marLeft w:val="0"/>
                      <w:marRight w:val="0"/>
                      <w:marTop w:val="0"/>
                      <w:marBottom w:val="0"/>
                      <w:divBdr>
                        <w:top w:val="none" w:sz="0" w:space="0" w:color="auto"/>
                        <w:left w:val="none" w:sz="0" w:space="0" w:color="auto"/>
                        <w:bottom w:val="none" w:sz="0" w:space="0" w:color="auto"/>
                        <w:right w:val="none" w:sz="0" w:space="0" w:color="auto"/>
                      </w:divBdr>
                    </w:div>
                    <w:div w:id="976648031">
                      <w:marLeft w:val="0"/>
                      <w:marRight w:val="0"/>
                      <w:marTop w:val="0"/>
                      <w:marBottom w:val="0"/>
                      <w:divBdr>
                        <w:top w:val="none" w:sz="0" w:space="0" w:color="auto"/>
                        <w:left w:val="none" w:sz="0" w:space="0" w:color="auto"/>
                        <w:bottom w:val="none" w:sz="0" w:space="0" w:color="auto"/>
                        <w:right w:val="none" w:sz="0" w:space="0" w:color="auto"/>
                      </w:divBdr>
                    </w:div>
                    <w:div w:id="852230672">
                      <w:marLeft w:val="0"/>
                      <w:marRight w:val="0"/>
                      <w:marTop w:val="0"/>
                      <w:marBottom w:val="0"/>
                      <w:divBdr>
                        <w:top w:val="none" w:sz="0" w:space="0" w:color="auto"/>
                        <w:left w:val="none" w:sz="0" w:space="0" w:color="auto"/>
                        <w:bottom w:val="none" w:sz="0" w:space="0" w:color="auto"/>
                        <w:right w:val="none" w:sz="0" w:space="0" w:color="auto"/>
                      </w:divBdr>
                    </w:div>
                    <w:div w:id="517541918">
                      <w:marLeft w:val="0"/>
                      <w:marRight w:val="0"/>
                      <w:marTop w:val="0"/>
                      <w:marBottom w:val="0"/>
                      <w:divBdr>
                        <w:top w:val="none" w:sz="0" w:space="0" w:color="auto"/>
                        <w:left w:val="none" w:sz="0" w:space="0" w:color="auto"/>
                        <w:bottom w:val="none" w:sz="0" w:space="0" w:color="auto"/>
                        <w:right w:val="none" w:sz="0" w:space="0" w:color="auto"/>
                      </w:divBdr>
                    </w:div>
                    <w:div w:id="1530292310">
                      <w:marLeft w:val="0"/>
                      <w:marRight w:val="0"/>
                      <w:marTop w:val="0"/>
                      <w:marBottom w:val="0"/>
                      <w:divBdr>
                        <w:top w:val="none" w:sz="0" w:space="0" w:color="auto"/>
                        <w:left w:val="none" w:sz="0" w:space="0" w:color="auto"/>
                        <w:bottom w:val="none" w:sz="0" w:space="0" w:color="auto"/>
                        <w:right w:val="none" w:sz="0" w:space="0" w:color="auto"/>
                      </w:divBdr>
                    </w:div>
                    <w:div w:id="1507358127">
                      <w:marLeft w:val="0"/>
                      <w:marRight w:val="0"/>
                      <w:marTop w:val="0"/>
                      <w:marBottom w:val="0"/>
                      <w:divBdr>
                        <w:top w:val="none" w:sz="0" w:space="0" w:color="auto"/>
                        <w:left w:val="none" w:sz="0" w:space="0" w:color="auto"/>
                        <w:bottom w:val="none" w:sz="0" w:space="0" w:color="auto"/>
                        <w:right w:val="none" w:sz="0" w:space="0" w:color="auto"/>
                      </w:divBdr>
                      <w:divsChild>
                        <w:div w:id="12136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article/10.1007/s10016-004-0180-9/fulltext.html" TargetMode="External"/><Relationship Id="rId13" Type="http://schemas.openxmlformats.org/officeDocument/2006/relationships/hyperlink" Target="http://link.springer.com/article/10.1007/s10016-004-0180-9/fulltext.html" TargetMode="External"/><Relationship Id="rId18" Type="http://schemas.openxmlformats.org/officeDocument/2006/relationships/image" Target="media/image4.jpeg"/><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link.springer.com/article/10.1007/s10016-004-0180-9/fulltext.html" TargetMode="External"/><Relationship Id="rId12" Type="http://schemas.openxmlformats.org/officeDocument/2006/relationships/hyperlink" Target="http://link.springer.com/article/10.1007/s10016-004-0180-9/fulltext.html"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link.springer.com/article/10.1007/s10016-004-0180-9/fulltext.html" TargetMode="External"/><Relationship Id="rId20" Type="http://schemas.openxmlformats.org/officeDocument/2006/relationships/hyperlink" Target="http://link.springer.com/article/10.1007/s10016-004-0180-9/fulltext.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eronique.biberon@psl.ap-hop-paris.fr" TargetMode="External"/><Relationship Id="rId11" Type="http://schemas.openxmlformats.org/officeDocument/2006/relationships/hyperlink" Target="http://link.springer.com/article/10.1007/s10016-004-0180-9/fulltext.html" TargetMode="External"/><Relationship Id="rId24" Type="http://schemas.openxmlformats.org/officeDocument/2006/relationships/hyperlink" Target="http://link.springer.com/article/10.1007/s10016-004-0180-9/fulltext.html" TargetMode="External"/><Relationship Id="rId5" Type="http://schemas.openxmlformats.org/officeDocument/2006/relationships/hyperlink" Target="http://link.springer.com/journal/10016/19/2/page/1" TargetMode="External"/><Relationship Id="rId15" Type="http://schemas.openxmlformats.org/officeDocument/2006/relationships/hyperlink" Target="http://link.springer.com/article/10.1007/s10016-004-0180-9/fulltext.html" TargetMode="External"/><Relationship Id="rId23" Type="http://schemas.openxmlformats.org/officeDocument/2006/relationships/hyperlink" Target="http://link.springer.com/article/10.1007/s10016-004-0180-9/fulltext.html" TargetMode="External"/><Relationship Id="rId28" Type="http://schemas.openxmlformats.org/officeDocument/2006/relationships/hyperlink" Target="http://www.ncbi.nlm.nih.gov/entrez/query.fcgi?cmd=Retrieve&amp;db=PubMed&amp;dopt=Abstract&amp;list_uids=11397031" TargetMode="External"/><Relationship Id="rId10" Type="http://schemas.openxmlformats.org/officeDocument/2006/relationships/image" Target="media/image1.jpeg"/><Relationship Id="rId19" Type="http://schemas.openxmlformats.org/officeDocument/2006/relationships/hyperlink" Target="http://link.springer.com/article/10.1007/s10016-004-0180-9/fulltext.html" TargetMode="External"/><Relationship Id="rId4" Type="http://schemas.openxmlformats.org/officeDocument/2006/relationships/webSettings" Target="webSettings.xml"/><Relationship Id="rId9" Type="http://schemas.openxmlformats.org/officeDocument/2006/relationships/hyperlink" Target="http://link.springer.com/article/10.1007/s10016-004-0180-9/fulltext.html"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www.ncbi.nlm.nih.gov/entrez/query.fcgi?cmd=Retrieve&amp;db=PubMed&amp;dopt=Abstract&amp;list_uids=11133549"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2142</Words>
  <Characters>11785</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franceschi</dc:creator>
  <cp:keywords/>
  <dc:description/>
  <cp:lastModifiedBy>claude franceschi</cp:lastModifiedBy>
  <cp:revision>2</cp:revision>
  <dcterms:created xsi:type="dcterms:W3CDTF">2016-03-26T10:11:00Z</dcterms:created>
  <dcterms:modified xsi:type="dcterms:W3CDTF">2016-03-26T10:34:00Z</dcterms:modified>
</cp:coreProperties>
</file>