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3AD12" w14:textId="77777777" w:rsidR="00ED413E" w:rsidRPr="00ED413E" w:rsidRDefault="00ED413E" w:rsidP="00ED413E">
      <w:pPr>
        <w:spacing w:after="0" w:line="348" w:lineRule="atLeast"/>
        <w:rPr>
          <w:rFonts w:ascii="Arial" w:eastAsia="Times New Roman" w:hAnsi="Arial" w:cs="Arial"/>
          <w:color w:val="000000"/>
          <w:sz w:val="20"/>
          <w:szCs w:val="20"/>
          <w:lang w:val="en-GB" w:eastAsia="fr-FR"/>
        </w:rPr>
      </w:pPr>
      <w:r w:rsidRPr="00ED413E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ED413E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"https://www.ncbi.nlm.nih.gov/pubmed/29290602/" \o "Journal of vascular surgery. Venous and lymphatic disorders." </w:instrText>
      </w:r>
      <w:r w:rsidRPr="00ED413E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ED413E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 xml:space="preserve">J Vasc </w:t>
      </w:r>
      <w:proofErr w:type="spellStart"/>
      <w:r w:rsidRPr="00ED413E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Surg</w:t>
      </w:r>
      <w:proofErr w:type="spellEnd"/>
      <w:r w:rsidRPr="00ED413E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 xml:space="preserve"> Venous </w:t>
      </w:r>
      <w:proofErr w:type="spellStart"/>
      <w:r w:rsidRPr="00ED413E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Lymphat</w:t>
      </w:r>
      <w:proofErr w:type="spellEnd"/>
      <w:r w:rsidRPr="00ED413E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 xml:space="preserve"> </w:t>
      </w:r>
      <w:proofErr w:type="spellStart"/>
      <w:r w:rsidRPr="00ED413E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Disord</w:t>
      </w:r>
      <w:proofErr w:type="spellEnd"/>
      <w:r w:rsidRPr="00ED413E">
        <w:rPr>
          <w:rFonts w:ascii="Arial" w:eastAsia="Times New Roman" w:hAnsi="Arial" w:cs="Arial"/>
          <w:color w:val="333333"/>
          <w:sz w:val="20"/>
          <w:szCs w:val="20"/>
          <w:u w:val="single"/>
          <w:lang w:eastAsia="fr-FR"/>
        </w:rPr>
        <w:t>.</w:t>
      </w:r>
      <w:r w:rsidRPr="00ED413E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ED413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ED413E">
        <w:rPr>
          <w:rFonts w:ascii="Arial" w:eastAsia="Times New Roman" w:hAnsi="Arial" w:cs="Arial"/>
          <w:color w:val="000000"/>
          <w:sz w:val="20"/>
          <w:szCs w:val="20"/>
          <w:lang w:val="en-GB" w:eastAsia="fr-FR"/>
        </w:rPr>
        <w:t xml:space="preserve">2018 Mar;6(2):224-229. </w:t>
      </w:r>
      <w:proofErr w:type="spellStart"/>
      <w:r w:rsidRPr="00ED413E">
        <w:rPr>
          <w:rFonts w:ascii="Arial" w:eastAsia="Times New Roman" w:hAnsi="Arial" w:cs="Arial"/>
          <w:color w:val="000000"/>
          <w:sz w:val="20"/>
          <w:szCs w:val="20"/>
          <w:lang w:val="en-GB" w:eastAsia="fr-FR"/>
        </w:rPr>
        <w:t>doi</w:t>
      </w:r>
      <w:proofErr w:type="spellEnd"/>
      <w:r w:rsidRPr="00ED413E">
        <w:rPr>
          <w:rFonts w:ascii="Arial" w:eastAsia="Times New Roman" w:hAnsi="Arial" w:cs="Arial"/>
          <w:color w:val="000000"/>
          <w:sz w:val="20"/>
          <w:szCs w:val="20"/>
          <w:lang w:val="en-GB" w:eastAsia="fr-FR"/>
        </w:rPr>
        <w:t xml:space="preserve">: 10.1016/j.jvsv.2017.09.005. </w:t>
      </w:r>
      <w:proofErr w:type="spellStart"/>
      <w:r w:rsidRPr="00ED413E">
        <w:rPr>
          <w:rFonts w:ascii="Arial" w:eastAsia="Times New Roman" w:hAnsi="Arial" w:cs="Arial"/>
          <w:color w:val="000000"/>
          <w:sz w:val="20"/>
          <w:szCs w:val="20"/>
          <w:lang w:val="en-GB" w:eastAsia="fr-FR"/>
        </w:rPr>
        <w:t>Epub</w:t>
      </w:r>
      <w:proofErr w:type="spellEnd"/>
      <w:r w:rsidRPr="00ED413E">
        <w:rPr>
          <w:rFonts w:ascii="Arial" w:eastAsia="Times New Roman" w:hAnsi="Arial" w:cs="Arial"/>
          <w:color w:val="000000"/>
          <w:sz w:val="20"/>
          <w:szCs w:val="20"/>
          <w:lang w:val="en-GB" w:eastAsia="fr-FR"/>
        </w:rPr>
        <w:t xml:space="preserve"> 2017 Dec 28.</w:t>
      </w:r>
    </w:p>
    <w:p w14:paraId="7AC3436F" w14:textId="77777777" w:rsidR="00ED413E" w:rsidRPr="00ED413E" w:rsidRDefault="00ED413E" w:rsidP="00ED413E">
      <w:pPr>
        <w:spacing w:before="120" w:after="120" w:line="3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val="en-GB" w:eastAsia="fr-FR"/>
        </w:rPr>
      </w:pPr>
      <w:r w:rsidRPr="00ED413E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val="en-GB" w:eastAsia="fr-FR"/>
        </w:rPr>
        <w:t>Ligation of the saphenofemoral junction tributaries as risk factor for groin recurrence.</w:t>
      </w:r>
    </w:p>
    <w:p w14:paraId="2FFEE67F" w14:textId="77777777" w:rsidR="00ED413E" w:rsidRPr="00ED413E" w:rsidRDefault="00ED413E" w:rsidP="00ED413E">
      <w:pPr>
        <w:spacing w:after="0" w:line="240" w:lineRule="auto"/>
        <w:rPr>
          <w:rFonts w:ascii="Arial" w:eastAsia="Times New Roman" w:hAnsi="Arial" w:cs="Arial"/>
          <w:color w:val="000000"/>
          <w:lang w:val="en-GB" w:eastAsia="fr-FR"/>
        </w:rPr>
      </w:pPr>
      <w:hyperlink r:id="rId4" w:history="1">
        <w:r w:rsidRPr="00ED413E">
          <w:rPr>
            <w:rFonts w:ascii="Arial" w:eastAsia="Times New Roman" w:hAnsi="Arial" w:cs="Arial"/>
            <w:color w:val="333333"/>
            <w:u w:val="single"/>
            <w:lang w:val="en-GB" w:eastAsia="fr-FR"/>
          </w:rPr>
          <w:t>Cappelli M</w:t>
        </w:r>
      </w:hyperlink>
      <w:r w:rsidRPr="00ED413E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GB" w:eastAsia="fr-FR"/>
        </w:rPr>
        <w:t>1</w:t>
      </w:r>
      <w:r w:rsidRPr="00ED413E">
        <w:rPr>
          <w:rFonts w:ascii="Arial" w:eastAsia="Times New Roman" w:hAnsi="Arial" w:cs="Arial"/>
          <w:color w:val="000000"/>
          <w:lang w:val="en-GB" w:eastAsia="fr-FR"/>
        </w:rPr>
        <w:t xml:space="preserve">, </w:t>
      </w:r>
      <w:hyperlink r:id="rId5" w:history="1">
        <w:r w:rsidRPr="00ED413E">
          <w:rPr>
            <w:rFonts w:ascii="Arial" w:eastAsia="Times New Roman" w:hAnsi="Arial" w:cs="Arial"/>
            <w:color w:val="333333"/>
            <w:u w:val="single"/>
            <w:lang w:val="en-GB" w:eastAsia="fr-FR"/>
          </w:rPr>
          <w:t>Molino-</w:t>
        </w:r>
        <w:proofErr w:type="spellStart"/>
        <w:r w:rsidRPr="00ED413E">
          <w:rPr>
            <w:rFonts w:ascii="Arial" w:eastAsia="Times New Roman" w:hAnsi="Arial" w:cs="Arial"/>
            <w:color w:val="333333"/>
            <w:u w:val="single"/>
            <w:lang w:val="en-GB" w:eastAsia="fr-FR"/>
          </w:rPr>
          <w:t>Lova</w:t>
        </w:r>
        <w:proofErr w:type="spellEnd"/>
        <w:r w:rsidRPr="00ED413E">
          <w:rPr>
            <w:rFonts w:ascii="Arial" w:eastAsia="Times New Roman" w:hAnsi="Arial" w:cs="Arial"/>
            <w:color w:val="333333"/>
            <w:u w:val="single"/>
            <w:lang w:val="en-GB" w:eastAsia="fr-FR"/>
          </w:rPr>
          <w:t xml:space="preserve"> R</w:t>
        </w:r>
      </w:hyperlink>
      <w:r w:rsidRPr="00ED413E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GB" w:eastAsia="fr-FR"/>
        </w:rPr>
        <w:t>2</w:t>
      </w:r>
      <w:r w:rsidRPr="00ED413E">
        <w:rPr>
          <w:rFonts w:ascii="Arial" w:eastAsia="Times New Roman" w:hAnsi="Arial" w:cs="Arial"/>
          <w:color w:val="000000"/>
          <w:lang w:val="en-GB" w:eastAsia="fr-FR"/>
        </w:rPr>
        <w:t xml:space="preserve">, </w:t>
      </w:r>
      <w:hyperlink r:id="rId6" w:history="1">
        <w:proofErr w:type="spellStart"/>
        <w:r w:rsidRPr="00ED413E">
          <w:rPr>
            <w:rFonts w:ascii="Arial" w:eastAsia="Times New Roman" w:hAnsi="Arial" w:cs="Arial"/>
            <w:color w:val="333333"/>
            <w:u w:val="single"/>
            <w:lang w:val="en-GB" w:eastAsia="fr-FR"/>
          </w:rPr>
          <w:t>Giangrandi</w:t>
        </w:r>
        <w:proofErr w:type="spellEnd"/>
        <w:r w:rsidRPr="00ED413E">
          <w:rPr>
            <w:rFonts w:ascii="Arial" w:eastAsia="Times New Roman" w:hAnsi="Arial" w:cs="Arial"/>
            <w:color w:val="333333"/>
            <w:u w:val="single"/>
            <w:lang w:val="en-GB" w:eastAsia="fr-FR"/>
          </w:rPr>
          <w:t xml:space="preserve"> I</w:t>
        </w:r>
      </w:hyperlink>
      <w:r w:rsidRPr="00ED413E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GB" w:eastAsia="fr-FR"/>
        </w:rPr>
        <w:t>1</w:t>
      </w:r>
      <w:r w:rsidRPr="00ED413E">
        <w:rPr>
          <w:rFonts w:ascii="Arial" w:eastAsia="Times New Roman" w:hAnsi="Arial" w:cs="Arial"/>
          <w:color w:val="000000"/>
          <w:lang w:val="en-GB" w:eastAsia="fr-FR"/>
        </w:rPr>
        <w:t xml:space="preserve">, </w:t>
      </w:r>
      <w:hyperlink r:id="rId7" w:history="1">
        <w:proofErr w:type="spellStart"/>
        <w:r w:rsidRPr="00ED413E">
          <w:rPr>
            <w:rFonts w:ascii="Arial" w:eastAsia="Times New Roman" w:hAnsi="Arial" w:cs="Arial"/>
            <w:color w:val="333333"/>
            <w:u w:val="single"/>
            <w:lang w:val="en-GB" w:eastAsia="fr-FR"/>
          </w:rPr>
          <w:t>Ermini</w:t>
        </w:r>
        <w:proofErr w:type="spellEnd"/>
        <w:r w:rsidRPr="00ED413E">
          <w:rPr>
            <w:rFonts w:ascii="Arial" w:eastAsia="Times New Roman" w:hAnsi="Arial" w:cs="Arial"/>
            <w:color w:val="333333"/>
            <w:u w:val="single"/>
            <w:lang w:val="en-GB" w:eastAsia="fr-FR"/>
          </w:rPr>
          <w:t xml:space="preserve"> S</w:t>
        </w:r>
      </w:hyperlink>
      <w:r w:rsidRPr="00ED413E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GB" w:eastAsia="fr-FR"/>
        </w:rPr>
        <w:t>3</w:t>
      </w:r>
      <w:r w:rsidRPr="00ED413E">
        <w:rPr>
          <w:rFonts w:ascii="Arial" w:eastAsia="Times New Roman" w:hAnsi="Arial" w:cs="Arial"/>
          <w:color w:val="000000"/>
          <w:lang w:val="en-GB" w:eastAsia="fr-FR"/>
        </w:rPr>
        <w:t xml:space="preserve">, </w:t>
      </w:r>
      <w:hyperlink r:id="rId8" w:history="1">
        <w:proofErr w:type="spellStart"/>
        <w:r w:rsidRPr="00ED413E">
          <w:rPr>
            <w:rFonts w:ascii="Arial" w:eastAsia="Times New Roman" w:hAnsi="Arial" w:cs="Arial"/>
            <w:color w:val="333333"/>
            <w:u w:val="single"/>
            <w:lang w:val="en-GB" w:eastAsia="fr-FR"/>
          </w:rPr>
          <w:t>Gianesini</w:t>
        </w:r>
        <w:proofErr w:type="spellEnd"/>
        <w:r w:rsidRPr="00ED413E">
          <w:rPr>
            <w:rFonts w:ascii="Arial" w:eastAsia="Times New Roman" w:hAnsi="Arial" w:cs="Arial"/>
            <w:color w:val="333333"/>
            <w:u w:val="single"/>
            <w:lang w:val="en-GB" w:eastAsia="fr-FR"/>
          </w:rPr>
          <w:t xml:space="preserve"> S</w:t>
        </w:r>
      </w:hyperlink>
      <w:r w:rsidRPr="00ED413E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GB" w:eastAsia="fr-FR"/>
        </w:rPr>
        <w:t>4</w:t>
      </w:r>
      <w:r w:rsidRPr="00ED413E">
        <w:rPr>
          <w:rFonts w:ascii="Arial" w:eastAsia="Times New Roman" w:hAnsi="Arial" w:cs="Arial"/>
          <w:color w:val="000000"/>
          <w:lang w:val="en-GB" w:eastAsia="fr-FR"/>
        </w:rPr>
        <w:t>.</w:t>
      </w:r>
    </w:p>
    <w:p w14:paraId="60DD62A3" w14:textId="77777777" w:rsidR="00ED413E" w:rsidRPr="00ED413E" w:rsidRDefault="00ED413E" w:rsidP="00ED413E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724128"/>
          <w:sz w:val="21"/>
          <w:szCs w:val="21"/>
          <w:lang w:val="en-GB" w:eastAsia="fr-FR"/>
        </w:rPr>
      </w:pPr>
      <w:hyperlink r:id="rId9" w:tooltip="Open/close author information list" w:history="1">
        <w:r w:rsidRPr="00ED413E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val="en-GB" w:eastAsia="fr-FR"/>
          </w:rPr>
          <w:t>Author information</w:t>
        </w:r>
      </w:hyperlink>
    </w:p>
    <w:p w14:paraId="281DF284" w14:textId="77777777" w:rsidR="00ED413E" w:rsidRPr="00ED413E" w:rsidRDefault="00ED413E" w:rsidP="00ED413E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985735"/>
          <w:sz w:val="21"/>
          <w:szCs w:val="21"/>
          <w:lang w:val="en-GB" w:eastAsia="fr-FR"/>
        </w:rPr>
      </w:pPr>
      <w:r w:rsidRPr="00ED413E">
        <w:rPr>
          <w:rFonts w:ascii="Arial" w:eastAsia="Times New Roman" w:hAnsi="Arial" w:cs="Arial"/>
          <w:b/>
          <w:bCs/>
          <w:color w:val="985735"/>
          <w:sz w:val="21"/>
          <w:szCs w:val="21"/>
          <w:lang w:val="en-GB" w:eastAsia="fr-FR"/>
        </w:rPr>
        <w:t>Abstract</w:t>
      </w:r>
    </w:p>
    <w:p w14:paraId="1FED69A1" w14:textId="77777777" w:rsidR="00ED413E" w:rsidRPr="00ED413E" w:rsidRDefault="00ED413E" w:rsidP="00ED413E">
      <w:pPr>
        <w:spacing w:after="0" w:line="367" w:lineRule="atLeast"/>
        <w:ind w:right="60"/>
        <w:outlineLvl w:val="3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val="en-GB" w:eastAsia="fr-FR"/>
        </w:rPr>
      </w:pPr>
      <w:r w:rsidRPr="00ED413E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val="en-GB" w:eastAsia="fr-FR"/>
        </w:rPr>
        <w:t xml:space="preserve">OBJECTIVE: </w:t>
      </w:r>
    </w:p>
    <w:p w14:paraId="71F9F763" w14:textId="77777777" w:rsidR="00ED413E" w:rsidRPr="00ED413E" w:rsidRDefault="00ED413E" w:rsidP="00ED413E">
      <w:pPr>
        <w:spacing w:after="120" w:line="367" w:lineRule="atLeast"/>
        <w:rPr>
          <w:rFonts w:ascii="Arial" w:eastAsia="Times New Roman" w:hAnsi="Arial" w:cs="Arial"/>
          <w:color w:val="000000"/>
          <w:sz w:val="21"/>
          <w:szCs w:val="21"/>
          <w:lang w:val="en-GB" w:eastAsia="fr-FR"/>
        </w:rPr>
      </w:pPr>
      <w:r w:rsidRPr="00ED413E">
        <w:rPr>
          <w:rFonts w:ascii="Arial" w:eastAsia="Times New Roman" w:hAnsi="Arial" w:cs="Arial"/>
          <w:color w:val="000000"/>
          <w:sz w:val="21"/>
          <w:szCs w:val="21"/>
          <w:lang w:val="en-GB" w:eastAsia="fr-FR"/>
        </w:rPr>
        <w:t>The aim of this study was to compare the recurrence rate after high ties performed with or without sparing of the saphenofemoral junction tributaries.</w:t>
      </w:r>
    </w:p>
    <w:p w14:paraId="1D94901F" w14:textId="77777777" w:rsidR="00ED413E" w:rsidRPr="00ED413E" w:rsidRDefault="00ED413E" w:rsidP="00ED413E">
      <w:pPr>
        <w:spacing w:after="0" w:line="367" w:lineRule="atLeast"/>
        <w:ind w:right="60"/>
        <w:outlineLvl w:val="3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val="en-GB" w:eastAsia="fr-FR"/>
        </w:rPr>
      </w:pPr>
      <w:r w:rsidRPr="00ED413E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val="en-GB" w:eastAsia="fr-FR"/>
        </w:rPr>
        <w:t xml:space="preserve">METHODS: </w:t>
      </w:r>
    </w:p>
    <w:p w14:paraId="6769B22D" w14:textId="77777777" w:rsidR="00ED413E" w:rsidRPr="00ED413E" w:rsidRDefault="00ED413E" w:rsidP="00ED413E">
      <w:pPr>
        <w:spacing w:after="120" w:line="367" w:lineRule="atLeast"/>
        <w:rPr>
          <w:rFonts w:ascii="Arial" w:eastAsia="Times New Roman" w:hAnsi="Arial" w:cs="Arial"/>
          <w:color w:val="000000"/>
          <w:sz w:val="21"/>
          <w:szCs w:val="21"/>
          <w:lang w:val="en-GB" w:eastAsia="fr-FR"/>
        </w:rPr>
      </w:pPr>
      <w:r w:rsidRPr="00ED413E">
        <w:rPr>
          <w:rFonts w:ascii="Arial" w:eastAsia="Times New Roman" w:hAnsi="Arial" w:cs="Arial"/>
          <w:color w:val="000000"/>
          <w:sz w:val="21"/>
          <w:szCs w:val="21"/>
          <w:lang w:val="en-GB" w:eastAsia="fr-FR"/>
        </w:rPr>
        <w:t>There were 867 lower limbs enrolled. All patients underwent a high tie with (group A) or without (group B) ligation of all the junctional tributaries for a great saphenous vein reflux (C2-5EpAsPr). A duplex ultrasound examination detected recurrences.</w:t>
      </w:r>
    </w:p>
    <w:p w14:paraId="5CE55C09" w14:textId="77777777" w:rsidR="00ED413E" w:rsidRPr="00ED413E" w:rsidRDefault="00ED413E" w:rsidP="00ED413E">
      <w:pPr>
        <w:spacing w:after="0" w:line="367" w:lineRule="atLeast"/>
        <w:ind w:right="60"/>
        <w:outlineLvl w:val="3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val="en-GB" w:eastAsia="fr-FR"/>
        </w:rPr>
      </w:pPr>
      <w:r w:rsidRPr="00ED413E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val="en-GB" w:eastAsia="fr-FR"/>
        </w:rPr>
        <w:t xml:space="preserve">RESULTS: </w:t>
      </w:r>
    </w:p>
    <w:p w14:paraId="6608B07D" w14:textId="77777777" w:rsidR="00ED413E" w:rsidRPr="00ED413E" w:rsidRDefault="00ED413E" w:rsidP="00ED413E">
      <w:pPr>
        <w:spacing w:after="120" w:line="367" w:lineRule="atLeast"/>
        <w:rPr>
          <w:rFonts w:ascii="Arial" w:eastAsia="Times New Roman" w:hAnsi="Arial" w:cs="Arial"/>
          <w:color w:val="000000"/>
          <w:sz w:val="21"/>
          <w:szCs w:val="21"/>
          <w:lang w:val="en-GB" w:eastAsia="fr-FR"/>
        </w:rPr>
      </w:pPr>
      <w:r w:rsidRPr="00ED413E">
        <w:rPr>
          <w:rFonts w:ascii="Arial" w:eastAsia="Times New Roman" w:hAnsi="Arial" w:cs="Arial"/>
          <w:color w:val="000000"/>
          <w:sz w:val="21"/>
          <w:szCs w:val="21"/>
          <w:lang w:val="en-GB" w:eastAsia="fr-FR"/>
        </w:rPr>
        <w:t>Median follow-up was 5 years (interquartile range, 3-8 years). Group A had a higher recurrence rate than group B (odds ratio, 7.52; P &lt; .001). Group A recurrences (7.4%), compared with group B (1.1%), presented with a more frequent direct stump reconnection (3.7% vs 0.2%; P &lt; .001) or newly developed pelvic shunts (3% vs 0.5%; P &lt; .001). No significant difference was reported between the two groups in newly incompetent perforating veins.</w:t>
      </w:r>
    </w:p>
    <w:p w14:paraId="7667A8D6" w14:textId="77777777" w:rsidR="00ED413E" w:rsidRPr="00ED413E" w:rsidRDefault="00ED413E" w:rsidP="00ED413E">
      <w:pPr>
        <w:spacing w:after="0" w:line="367" w:lineRule="atLeast"/>
        <w:ind w:right="60"/>
        <w:outlineLvl w:val="3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val="en-GB" w:eastAsia="fr-FR"/>
        </w:rPr>
      </w:pPr>
      <w:r w:rsidRPr="00ED413E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val="en-GB" w:eastAsia="fr-FR"/>
        </w:rPr>
        <w:t xml:space="preserve">CONCLUSIONS: </w:t>
      </w:r>
    </w:p>
    <w:p w14:paraId="01C51C7F" w14:textId="77777777" w:rsidR="00ED413E" w:rsidRPr="00ED413E" w:rsidRDefault="00ED413E" w:rsidP="00ED413E">
      <w:pPr>
        <w:spacing w:after="120" w:line="367" w:lineRule="atLeast"/>
        <w:rPr>
          <w:rFonts w:ascii="Arial" w:eastAsia="Times New Roman" w:hAnsi="Arial" w:cs="Arial"/>
          <w:color w:val="000000"/>
          <w:sz w:val="21"/>
          <w:szCs w:val="21"/>
          <w:lang w:val="en-GB" w:eastAsia="fr-FR"/>
        </w:rPr>
      </w:pPr>
      <w:r w:rsidRPr="00ED413E">
        <w:rPr>
          <w:rFonts w:ascii="Arial" w:eastAsia="Times New Roman" w:hAnsi="Arial" w:cs="Arial"/>
          <w:color w:val="000000"/>
          <w:sz w:val="21"/>
          <w:szCs w:val="21"/>
          <w:lang w:val="en-GB" w:eastAsia="fr-FR"/>
        </w:rPr>
        <w:t>Ligation of the junctional tributaries is associated with a higher recurrence risk. Further investigations are needed to determine the hemodynamic role of each single junctional tributary.</w:t>
      </w:r>
    </w:p>
    <w:p w14:paraId="01E2E645" w14:textId="77777777" w:rsidR="00ED413E" w:rsidRPr="00ED413E" w:rsidRDefault="00ED413E" w:rsidP="00ED413E">
      <w:pPr>
        <w:spacing w:after="120" w:line="367" w:lineRule="atLeast"/>
        <w:rPr>
          <w:rFonts w:ascii="Arial" w:eastAsia="Times New Roman" w:hAnsi="Arial" w:cs="Arial"/>
          <w:color w:val="000000"/>
          <w:sz w:val="19"/>
          <w:szCs w:val="19"/>
          <w:lang w:val="en-GB" w:eastAsia="fr-FR"/>
        </w:rPr>
      </w:pPr>
      <w:r w:rsidRPr="00ED413E">
        <w:rPr>
          <w:rFonts w:ascii="Arial" w:eastAsia="Times New Roman" w:hAnsi="Arial" w:cs="Arial"/>
          <w:color w:val="000000"/>
          <w:sz w:val="19"/>
          <w:szCs w:val="19"/>
          <w:lang w:val="en-GB" w:eastAsia="fr-FR"/>
        </w:rPr>
        <w:t>Copyright © 2017 Society for Vascular Surgery. Published by Elsevier Inc. All rights reserved.</w:t>
      </w:r>
    </w:p>
    <w:p w14:paraId="78A88609" w14:textId="77777777" w:rsidR="00ED413E" w:rsidRPr="00ED413E" w:rsidRDefault="00ED413E" w:rsidP="00ED413E">
      <w:pPr>
        <w:spacing w:after="0" w:line="336" w:lineRule="atLeast"/>
        <w:ind w:right="225"/>
        <w:rPr>
          <w:rFonts w:ascii="Arial" w:eastAsia="Times New Roman" w:hAnsi="Arial" w:cs="Arial"/>
          <w:color w:val="575757"/>
          <w:sz w:val="20"/>
          <w:szCs w:val="20"/>
          <w:lang w:val="en-GB" w:eastAsia="fr-FR"/>
        </w:rPr>
      </w:pPr>
      <w:r w:rsidRPr="00ED413E">
        <w:rPr>
          <w:rFonts w:ascii="Arial" w:eastAsia="Times New Roman" w:hAnsi="Arial" w:cs="Arial"/>
          <w:color w:val="575757"/>
          <w:sz w:val="20"/>
          <w:szCs w:val="20"/>
          <w:lang w:val="en-GB" w:eastAsia="fr-FR"/>
        </w:rPr>
        <w:t>PMID:</w:t>
      </w:r>
    </w:p>
    <w:p w14:paraId="742AF51B" w14:textId="77777777" w:rsidR="00ED413E" w:rsidRPr="00ED413E" w:rsidRDefault="00ED413E" w:rsidP="00ED413E">
      <w:pPr>
        <w:spacing w:after="0" w:line="336" w:lineRule="atLeast"/>
        <w:ind w:left="720" w:right="225"/>
        <w:rPr>
          <w:rFonts w:ascii="Arial" w:eastAsia="Times New Roman" w:hAnsi="Arial" w:cs="Arial"/>
          <w:color w:val="575757"/>
          <w:sz w:val="20"/>
          <w:szCs w:val="20"/>
          <w:lang w:val="en-GB" w:eastAsia="fr-FR"/>
        </w:rPr>
      </w:pPr>
      <w:r w:rsidRPr="00ED413E">
        <w:rPr>
          <w:rFonts w:ascii="Arial" w:eastAsia="Times New Roman" w:hAnsi="Arial" w:cs="Arial"/>
          <w:color w:val="575757"/>
          <w:sz w:val="20"/>
          <w:szCs w:val="20"/>
          <w:lang w:val="en-GB" w:eastAsia="fr-FR"/>
        </w:rPr>
        <w:t>29290602</w:t>
      </w:r>
    </w:p>
    <w:p w14:paraId="2F0A1075" w14:textId="77777777" w:rsidR="00ED413E" w:rsidRPr="00ED413E" w:rsidRDefault="00ED413E" w:rsidP="00ED413E">
      <w:pPr>
        <w:spacing w:after="0" w:line="336" w:lineRule="atLeast"/>
        <w:ind w:left="150" w:right="225"/>
        <w:rPr>
          <w:rFonts w:ascii="Arial" w:eastAsia="Times New Roman" w:hAnsi="Arial" w:cs="Arial"/>
          <w:color w:val="575757"/>
          <w:sz w:val="20"/>
          <w:szCs w:val="20"/>
          <w:lang w:val="en-GB" w:eastAsia="fr-FR"/>
        </w:rPr>
      </w:pPr>
      <w:r w:rsidRPr="00ED413E">
        <w:rPr>
          <w:rFonts w:ascii="Arial" w:eastAsia="Times New Roman" w:hAnsi="Arial" w:cs="Arial"/>
          <w:color w:val="575757"/>
          <w:sz w:val="20"/>
          <w:szCs w:val="20"/>
          <w:lang w:val="en-GB" w:eastAsia="fr-FR"/>
        </w:rPr>
        <w:t>DOI:</w:t>
      </w:r>
    </w:p>
    <w:p w14:paraId="302637E4" w14:textId="77777777" w:rsidR="00ED413E" w:rsidRPr="00ED413E" w:rsidRDefault="00ED413E" w:rsidP="00ED413E">
      <w:pPr>
        <w:spacing w:after="0" w:line="336" w:lineRule="atLeast"/>
        <w:ind w:left="720" w:right="225"/>
        <w:rPr>
          <w:rFonts w:ascii="Arial" w:eastAsia="Times New Roman" w:hAnsi="Arial" w:cs="Arial"/>
          <w:color w:val="575757"/>
          <w:sz w:val="20"/>
          <w:szCs w:val="20"/>
          <w:lang w:val="en-GB" w:eastAsia="fr-FR"/>
        </w:rPr>
      </w:pPr>
      <w:hyperlink r:id="rId10" w:tgtFrame="_blank" w:history="1">
        <w:r w:rsidRPr="00ED413E">
          <w:rPr>
            <w:rFonts w:ascii="Arial" w:eastAsia="Times New Roman" w:hAnsi="Arial" w:cs="Arial"/>
            <w:color w:val="333333"/>
            <w:sz w:val="20"/>
            <w:szCs w:val="20"/>
            <w:u w:val="single"/>
            <w:lang w:val="en-GB" w:eastAsia="fr-FR"/>
          </w:rPr>
          <w:t>10.1016/j.jvsv.2017.09.005</w:t>
        </w:r>
      </w:hyperlink>
    </w:p>
    <w:p w14:paraId="453AE212" w14:textId="77777777" w:rsidR="00ED413E" w:rsidRPr="00ED413E" w:rsidRDefault="00ED413E" w:rsidP="00ED413E">
      <w:pPr>
        <w:spacing w:after="100" w:line="336" w:lineRule="atLeast"/>
        <w:ind w:left="720" w:right="225"/>
        <w:rPr>
          <w:rFonts w:ascii="Arial" w:eastAsia="Times New Roman" w:hAnsi="Arial" w:cs="Arial"/>
          <w:color w:val="575757"/>
          <w:sz w:val="20"/>
          <w:szCs w:val="20"/>
          <w:lang w:val="en-GB" w:eastAsia="fr-FR"/>
        </w:rPr>
      </w:pPr>
      <w:r w:rsidRPr="00ED413E">
        <w:rPr>
          <w:rFonts w:ascii="Arial" w:eastAsia="Times New Roman" w:hAnsi="Arial" w:cs="Arial"/>
          <w:color w:val="575757"/>
          <w:sz w:val="20"/>
          <w:szCs w:val="20"/>
          <w:lang w:val="en-GB" w:eastAsia="fr-FR"/>
        </w:rPr>
        <w:t xml:space="preserve">[Indexed for MEDLINE] </w:t>
      </w:r>
    </w:p>
    <w:p w14:paraId="52DE1317" w14:textId="77777777" w:rsidR="00D25BCF" w:rsidRPr="00ED413E" w:rsidRDefault="00ED413E">
      <w:pPr>
        <w:rPr>
          <w:lang w:val="en-GB"/>
        </w:rPr>
      </w:pPr>
      <w:bookmarkStart w:id="0" w:name="_GoBack"/>
      <w:bookmarkEnd w:id="0"/>
    </w:p>
    <w:sectPr w:rsidR="00D25BCF" w:rsidRPr="00ED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6"/>
    <w:rsid w:val="00082453"/>
    <w:rsid w:val="004A2583"/>
    <w:rsid w:val="00721A60"/>
    <w:rsid w:val="008E0FD6"/>
    <w:rsid w:val="00B354ED"/>
    <w:rsid w:val="00E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EFC1-51EB-4897-B61B-BFA2CDC6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589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1606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Gianesini%20S%5BAuthor%5D&amp;cauthor=true&amp;cauthor_uid=292906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?term=Ermini%20S%5BAuthor%5D&amp;cauthor=true&amp;cauthor_uid=2929060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Giangrandi%20I%5BAuthor%5D&amp;cauthor=true&amp;cauthor_uid=292906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cbi.nlm.nih.gov/pubmed/?term=Molino-Lova%20R%5BAuthor%5D&amp;cauthor=true&amp;cauthor_uid=29290602" TargetMode="External"/><Relationship Id="rId10" Type="http://schemas.openxmlformats.org/officeDocument/2006/relationships/hyperlink" Target="https://doi.org/10.1016/j.jvsv.2017.09.005" TargetMode="External"/><Relationship Id="rId4" Type="http://schemas.openxmlformats.org/officeDocument/2006/relationships/hyperlink" Target="https://www.ncbi.nlm.nih.gov/pubmed/?term=Cappelli%20M%5BAuthor%5D&amp;cauthor=true&amp;cauthor_uid=29290602" TargetMode="External"/><Relationship Id="rId9" Type="http://schemas.openxmlformats.org/officeDocument/2006/relationships/hyperlink" Target="https://www.ncbi.nlm.nih.gov/pubmed/29290602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franceschi</dc:creator>
  <cp:keywords/>
  <dc:description/>
  <cp:lastModifiedBy>claude franceschi</cp:lastModifiedBy>
  <cp:revision>2</cp:revision>
  <dcterms:created xsi:type="dcterms:W3CDTF">2019-11-16T09:37:00Z</dcterms:created>
  <dcterms:modified xsi:type="dcterms:W3CDTF">2019-11-16T09:37:00Z</dcterms:modified>
</cp:coreProperties>
</file>