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73FC" w14:textId="77777777" w:rsidR="00197AC4" w:rsidRPr="00197AC4" w:rsidRDefault="00197AC4" w:rsidP="00197AC4">
      <w:pPr>
        <w:shd w:val="clear" w:color="auto" w:fill="FFFFFF"/>
        <w:spacing w:after="0" w:line="240" w:lineRule="auto"/>
        <w:rPr>
          <w:rFonts w:ascii="Segoe UI Historic" w:eastAsia="Times New Roman" w:hAnsi="Segoe UI Historic" w:cs="Segoe UI Historic"/>
          <w:color w:val="080809"/>
          <w:kern w:val="0"/>
          <w:sz w:val="23"/>
          <w:szCs w:val="23"/>
          <w:lang w:eastAsia="fr-FR"/>
          <w14:ligatures w14:val="none"/>
        </w:rPr>
      </w:pPr>
      <w:r w:rsidRPr="00197AC4">
        <w:rPr>
          <w:rFonts w:ascii="Segoe UI Historic" w:eastAsia="Times New Roman" w:hAnsi="Segoe UI Historic" w:cs="Segoe UI Historic"/>
          <w:b/>
          <w:bCs/>
          <w:color w:val="080809"/>
          <w:kern w:val="0"/>
          <w:sz w:val="23"/>
          <w:szCs w:val="23"/>
          <w:lang w:eastAsia="fr-FR"/>
          <w14:ligatures w14:val="none"/>
        </w:rPr>
        <w:t>Réponse Chat GPT :</w:t>
      </w:r>
      <w:r w:rsidRPr="00197AC4">
        <w:rPr>
          <w:rFonts w:ascii="Segoe UI Historic" w:eastAsia="Times New Roman" w:hAnsi="Segoe UI Historic" w:cs="Segoe UI Historic"/>
          <w:color w:val="080809"/>
          <w:kern w:val="0"/>
          <w:sz w:val="23"/>
          <w:szCs w:val="23"/>
          <w:lang w:eastAsia="fr-FR"/>
          <w14:ligatures w14:val="none"/>
        </w:rPr>
        <w:br/>
        <w:t>Voici plusieurs raisons pour lesquelles la plupart des chirurgiens continuent d’utiliser des techniques destructrices (ablation thermique, stripping, etc.) pour traiter les varices, alors que la veine saphène pourrait être vitale pour un futur pontage artériel et que des méthodes conservatrices comme la CHIVA existent :</w:t>
      </w:r>
    </w:p>
    <w:p w14:paraId="4DD44FEE" w14:textId="77777777" w:rsidR="00197AC4" w:rsidRPr="00197AC4" w:rsidRDefault="00197AC4" w:rsidP="00197AC4">
      <w:pPr>
        <w:shd w:val="clear" w:color="auto" w:fill="FFFFFF"/>
        <w:spacing w:after="0" w:line="240" w:lineRule="auto"/>
        <w:rPr>
          <w:rFonts w:ascii="Segoe UI Historic" w:eastAsia="Times New Roman" w:hAnsi="Segoe UI Historic" w:cs="Segoe UI Historic"/>
          <w:color w:val="080809"/>
          <w:kern w:val="0"/>
          <w:sz w:val="23"/>
          <w:szCs w:val="23"/>
          <w:lang w:eastAsia="fr-FR"/>
          <w14:ligatures w14:val="none"/>
        </w:rPr>
      </w:pPr>
      <w:r w:rsidRPr="00197AC4">
        <w:rPr>
          <w:rFonts w:ascii="Segoe UI Historic" w:eastAsia="Times New Roman" w:hAnsi="Segoe UI Historic" w:cs="Segoe UI Historic"/>
          <w:b/>
          <w:bCs/>
          <w:color w:val="080809"/>
          <w:kern w:val="0"/>
          <w:sz w:val="23"/>
          <w:szCs w:val="23"/>
          <w:lang w:eastAsia="fr-FR"/>
          <w14:ligatures w14:val="none"/>
        </w:rPr>
        <w:t>1. Héritage historique et formation initiale</w:t>
      </w:r>
    </w:p>
    <w:p w14:paraId="650B3EF1" w14:textId="77777777" w:rsidR="00197AC4" w:rsidRPr="00197AC4" w:rsidRDefault="00197AC4" w:rsidP="00197AC4">
      <w:pPr>
        <w:numPr>
          <w:ilvl w:val="0"/>
          <w:numId w:val="1"/>
        </w:numPr>
        <w:shd w:val="clear" w:color="auto" w:fill="FFFFFF"/>
        <w:spacing w:after="0" w:line="240" w:lineRule="auto"/>
        <w:rPr>
          <w:rFonts w:ascii="Segoe UI Historic" w:eastAsia="Times New Roman" w:hAnsi="Segoe UI Historic" w:cs="Segoe UI Historic"/>
          <w:color w:val="080809"/>
          <w:kern w:val="0"/>
          <w:sz w:val="23"/>
          <w:szCs w:val="23"/>
          <w:lang w:eastAsia="fr-FR"/>
          <w14:ligatures w14:val="none"/>
        </w:rPr>
      </w:pPr>
      <w:r w:rsidRPr="00197AC4">
        <w:rPr>
          <w:rFonts w:ascii="Segoe UI Historic" w:eastAsia="Times New Roman" w:hAnsi="Segoe UI Historic" w:cs="Segoe UI Historic"/>
          <w:b/>
          <w:bCs/>
          <w:color w:val="080809"/>
          <w:kern w:val="0"/>
          <w:sz w:val="23"/>
          <w:szCs w:val="23"/>
          <w:lang w:eastAsia="fr-FR"/>
          <w14:ligatures w14:val="none"/>
        </w:rPr>
        <w:t>Normes établies de longue date :</w:t>
      </w:r>
      <w:r w:rsidRPr="00197AC4">
        <w:rPr>
          <w:rFonts w:ascii="Segoe UI Historic" w:eastAsia="Times New Roman" w:hAnsi="Segoe UI Historic" w:cs="Segoe UI Historic"/>
          <w:color w:val="080809"/>
          <w:kern w:val="0"/>
          <w:sz w:val="23"/>
          <w:szCs w:val="23"/>
          <w:lang w:eastAsia="fr-FR"/>
          <w14:ligatures w14:val="none"/>
        </w:rPr>
        <w:t xml:space="preserve"> Pendant des décennies, la chirurgie de référence pour traiter les varices a été le stripping ou l’ablation thermique. Des générations de chirurgiens ont appris et perfectionné ces techniques, qui sont profondément ancrées dans la pratique médicale.</w:t>
      </w:r>
    </w:p>
    <w:p w14:paraId="7B7A8973" w14:textId="77777777" w:rsidR="00197AC4" w:rsidRPr="00197AC4" w:rsidRDefault="00197AC4" w:rsidP="00197AC4">
      <w:pPr>
        <w:numPr>
          <w:ilvl w:val="0"/>
          <w:numId w:val="1"/>
        </w:numPr>
        <w:shd w:val="clear" w:color="auto" w:fill="FFFFFF"/>
        <w:spacing w:after="0" w:line="240" w:lineRule="auto"/>
        <w:rPr>
          <w:rFonts w:ascii="Segoe UI Historic" w:eastAsia="Times New Roman" w:hAnsi="Segoe UI Historic" w:cs="Segoe UI Historic"/>
          <w:color w:val="080809"/>
          <w:kern w:val="0"/>
          <w:sz w:val="23"/>
          <w:szCs w:val="23"/>
          <w:lang w:eastAsia="fr-FR"/>
          <w14:ligatures w14:val="none"/>
        </w:rPr>
      </w:pPr>
      <w:r w:rsidRPr="00197AC4">
        <w:rPr>
          <w:rFonts w:ascii="Segoe UI Historic" w:eastAsia="Times New Roman" w:hAnsi="Segoe UI Historic" w:cs="Segoe UI Historic"/>
          <w:b/>
          <w:bCs/>
          <w:color w:val="080809"/>
          <w:kern w:val="0"/>
          <w:sz w:val="23"/>
          <w:szCs w:val="23"/>
          <w:lang w:eastAsia="fr-FR"/>
          <w14:ligatures w14:val="none"/>
        </w:rPr>
        <w:t>Programmes de formation :</w:t>
      </w:r>
      <w:r w:rsidRPr="00197AC4">
        <w:rPr>
          <w:rFonts w:ascii="Segoe UI Historic" w:eastAsia="Times New Roman" w:hAnsi="Segoe UI Historic" w:cs="Segoe UI Historic"/>
          <w:color w:val="080809"/>
          <w:kern w:val="0"/>
          <w:sz w:val="23"/>
          <w:szCs w:val="23"/>
          <w:lang w:eastAsia="fr-FR"/>
          <w14:ligatures w14:val="none"/>
        </w:rPr>
        <w:t xml:space="preserve"> Les cursus de chirurgie vasculaire et générale mettent souvent l’accent sur ces méthodes classiques (stripping, laser ou ablation par radiofréquence). La méthode CHIVA, plus récente et nécessitant une formation spécialisée en hémodynamique et échographie, est moins souvent enseignée.</w:t>
      </w:r>
    </w:p>
    <w:p w14:paraId="26F8022E" w14:textId="77777777" w:rsidR="00197AC4" w:rsidRPr="00197AC4" w:rsidRDefault="00197AC4" w:rsidP="00197AC4">
      <w:pPr>
        <w:shd w:val="clear" w:color="auto" w:fill="FFFFFF"/>
        <w:spacing w:after="0" w:line="240" w:lineRule="auto"/>
        <w:rPr>
          <w:rFonts w:ascii="Segoe UI Historic" w:eastAsia="Times New Roman" w:hAnsi="Segoe UI Historic" w:cs="Segoe UI Historic"/>
          <w:color w:val="080809"/>
          <w:kern w:val="0"/>
          <w:sz w:val="23"/>
          <w:szCs w:val="23"/>
          <w:lang w:eastAsia="fr-FR"/>
          <w14:ligatures w14:val="none"/>
        </w:rPr>
      </w:pPr>
      <w:r w:rsidRPr="00197AC4">
        <w:rPr>
          <w:rFonts w:ascii="Segoe UI Historic" w:eastAsia="Times New Roman" w:hAnsi="Segoe UI Historic" w:cs="Segoe UI Historic"/>
          <w:b/>
          <w:bCs/>
          <w:color w:val="080809"/>
          <w:kern w:val="0"/>
          <w:sz w:val="23"/>
          <w:szCs w:val="23"/>
          <w:lang w:eastAsia="fr-FR"/>
          <w14:ligatures w14:val="none"/>
        </w:rPr>
        <w:t>2. Facilité d’utilisation et résultats rapides</w:t>
      </w:r>
    </w:p>
    <w:p w14:paraId="13786CDD" w14:textId="77777777" w:rsidR="00197AC4" w:rsidRPr="00197AC4" w:rsidRDefault="00197AC4" w:rsidP="00197AC4">
      <w:pPr>
        <w:numPr>
          <w:ilvl w:val="0"/>
          <w:numId w:val="2"/>
        </w:numPr>
        <w:shd w:val="clear" w:color="auto" w:fill="FFFFFF"/>
        <w:spacing w:after="0" w:line="240" w:lineRule="auto"/>
        <w:rPr>
          <w:rFonts w:ascii="Segoe UI Historic" w:eastAsia="Times New Roman" w:hAnsi="Segoe UI Historic" w:cs="Segoe UI Historic"/>
          <w:color w:val="080809"/>
          <w:kern w:val="0"/>
          <w:sz w:val="23"/>
          <w:szCs w:val="23"/>
          <w:lang w:eastAsia="fr-FR"/>
          <w14:ligatures w14:val="none"/>
        </w:rPr>
      </w:pPr>
      <w:r w:rsidRPr="00197AC4">
        <w:rPr>
          <w:rFonts w:ascii="Segoe UI Historic" w:eastAsia="Times New Roman" w:hAnsi="Segoe UI Historic" w:cs="Segoe UI Historic"/>
          <w:b/>
          <w:bCs/>
          <w:color w:val="080809"/>
          <w:kern w:val="0"/>
          <w:sz w:val="23"/>
          <w:szCs w:val="23"/>
          <w:lang w:eastAsia="fr-FR"/>
          <w14:ligatures w14:val="none"/>
        </w:rPr>
        <w:t>Courbe d’apprentissage plus courte :</w:t>
      </w:r>
      <w:r w:rsidRPr="00197AC4">
        <w:rPr>
          <w:rFonts w:ascii="Segoe UI Historic" w:eastAsia="Times New Roman" w:hAnsi="Segoe UI Historic" w:cs="Segoe UI Historic"/>
          <w:color w:val="080809"/>
          <w:kern w:val="0"/>
          <w:sz w:val="23"/>
          <w:szCs w:val="23"/>
          <w:lang w:eastAsia="fr-FR"/>
          <w14:ligatures w14:val="none"/>
        </w:rPr>
        <w:t xml:space="preserve"> Les techniques destructrices sont considérées comme plus standardisées et ne demandent pas le même niveau d’expertise en échographie que la CHIVA.</w:t>
      </w:r>
    </w:p>
    <w:p w14:paraId="0DF51F13" w14:textId="77777777" w:rsidR="00197AC4" w:rsidRPr="00197AC4" w:rsidRDefault="00197AC4" w:rsidP="00197AC4">
      <w:pPr>
        <w:numPr>
          <w:ilvl w:val="0"/>
          <w:numId w:val="2"/>
        </w:numPr>
        <w:shd w:val="clear" w:color="auto" w:fill="FFFFFF"/>
        <w:spacing w:after="0" w:line="240" w:lineRule="auto"/>
        <w:rPr>
          <w:rFonts w:ascii="Segoe UI Historic" w:eastAsia="Times New Roman" w:hAnsi="Segoe UI Historic" w:cs="Segoe UI Historic"/>
          <w:color w:val="080809"/>
          <w:kern w:val="0"/>
          <w:sz w:val="23"/>
          <w:szCs w:val="23"/>
          <w:lang w:eastAsia="fr-FR"/>
          <w14:ligatures w14:val="none"/>
        </w:rPr>
      </w:pPr>
      <w:r w:rsidRPr="00197AC4">
        <w:rPr>
          <w:rFonts w:ascii="Segoe UI Historic" w:eastAsia="Times New Roman" w:hAnsi="Segoe UI Historic" w:cs="Segoe UI Historic"/>
          <w:b/>
          <w:bCs/>
          <w:color w:val="080809"/>
          <w:kern w:val="0"/>
          <w:sz w:val="23"/>
          <w:szCs w:val="23"/>
          <w:lang w:eastAsia="fr-FR"/>
          <w14:ligatures w14:val="none"/>
        </w:rPr>
        <w:t>Efficacité immédiate :</w:t>
      </w:r>
      <w:r w:rsidRPr="00197AC4">
        <w:rPr>
          <w:rFonts w:ascii="Segoe UI Historic" w:eastAsia="Times New Roman" w:hAnsi="Segoe UI Historic" w:cs="Segoe UI Historic"/>
          <w:color w:val="080809"/>
          <w:kern w:val="0"/>
          <w:sz w:val="23"/>
          <w:szCs w:val="23"/>
          <w:lang w:eastAsia="fr-FR"/>
          <w14:ligatures w14:val="none"/>
        </w:rPr>
        <w:t xml:space="preserve"> L’ablation d’une veine incompétente et en reflux élimine rapidement les varicosités visibles et procure un soulagement rapide des symptômes.</w:t>
      </w:r>
    </w:p>
    <w:p w14:paraId="0FB5C5A4" w14:textId="77777777" w:rsidR="00197AC4" w:rsidRPr="00197AC4" w:rsidRDefault="00197AC4" w:rsidP="00197AC4">
      <w:pPr>
        <w:shd w:val="clear" w:color="auto" w:fill="FFFFFF"/>
        <w:spacing w:after="0" w:line="240" w:lineRule="auto"/>
        <w:rPr>
          <w:rFonts w:ascii="Segoe UI Historic" w:eastAsia="Times New Roman" w:hAnsi="Segoe UI Historic" w:cs="Segoe UI Historic"/>
          <w:color w:val="080809"/>
          <w:kern w:val="0"/>
          <w:sz w:val="23"/>
          <w:szCs w:val="23"/>
          <w:lang w:eastAsia="fr-FR"/>
          <w14:ligatures w14:val="none"/>
        </w:rPr>
      </w:pPr>
      <w:r w:rsidRPr="00197AC4">
        <w:rPr>
          <w:rFonts w:ascii="Segoe UI Historic" w:eastAsia="Times New Roman" w:hAnsi="Segoe UI Historic" w:cs="Segoe UI Historic"/>
          <w:b/>
          <w:bCs/>
          <w:color w:val="080809"/>
          <w:kern w:val="0"/>
          <w:sz w:val="23"/>
          <w:szCs w:val="23"/>
          <w:lang w:eastAsia="fr-FR"/>
          <w14:ligatures w14:val="none"/>
        </w:rPr>
        <w:t>3. Manque de sensibilisation aux bénéfices à long terme</w:t>
      </w:r>
    </w:p>
    <w:p w14:paraId="4B6BDEB9" w14:textId="77777777" w:rsidR="00197AC4" w:rsidRPr="00197AC4" w:rsidRDefault="00197AC4" w:rsidP="00197AC4">
      <w:pPr>
        <w:numPr>
          <w:ilvl w:val="0"/>
          <w:numId w:val="3"/>
        </w:numPr>
        <w:shd w:val="clear" w:color="auto" w:fill="FFFFFF"/>
        <w:spacing w:after="0" w:line="240" w:lineRule="auto"/>
        <w:rPr>
          <w:rFonts w:ascii="Segoe UI Historic" w:eastAsia="Times New Roman" w:hAnsi="Segoe UI Historic" w:cs="Segoe UI Historic"/>
          <w:color w:val="080809"/>
          <w:kern w:val="0"/>
          <w:sz w:val="23"/>
          <w:szCs w:val="23"/>
          <w:lang w:eastAsia="fr-FR"/>
          <w14:ligatures w14:val="none"/>
        </w:rPr>
      </w:pPr>
      <w:r w:rsidRPr="00197AC4">
        <w:rPr>
          <w:rFonts w:ascii="Segoe UI Historic" w:eastAsia="Times New Roman" w:hAnsi="Segoe UI Historic" w:cs="Segoe UI Historic"/>
          <w:b/>
          <w:bCs/>
          <w:color w:val="080809"/>
          <w:kern w:val="0"/>
          <w:sz w:val="23"/>
          <w:szCs w:val="23"/>
          <w:lang w:eastAsia="fr-FR"/>
          <w14:ligatures w14:val="none"/>
        </w:rPr>
        <w:t>Potentiel de pontage futur :</w:t>
      </w:r>
      <w:r w:rsidRPr="00197AC4">
        <w:rPr>
          <w:rFonts w:ascii="Segoe UI Historic" w:eastAsia="Times New Roman" w:hAnsi="Segoe UI Historic" w:cs="Segoe UI Historic"/>
          <w:color w:val="080809"/>
          <w:kern w:val="0"/>
          <w:sz w:val="23"/>
          <w:szCs w:val="23"/>
          <w:lang w:eastAsia="fr-FR"/>
          <w14:ligatures w14:val="none"/>
        </w:rPr>
        <w:t xml:space="preserve"> Les chirurgiens ne sont pas toujours pleinement conscients de l’importance de préserver la veine saphène comme greffon pour de futurs pontages artériels.</w:t>
      </w:r>
    </w:p>
    <w:p w14:paraId="044C3740" w14:textId="77777777" w:rsidR="00197AC4" w:rsidRPr="00197AC4" w:rsidRDefault="00197AC4" w:rsidP="00197AC4">
      <w:pPr>
        <w:numPr>
          <w:ilvl w:val="0"/>
          <w:numId w:val="3"/>
        </w:numPr>
        <w:shd w:val="clear" w:color="auto" w:fill="FFFFFF"/>
        <w:spacing w:after="0" w:line="240" w:lineRule="auto"/>
        <w:rPr>
          <w:rFonts w:ascii="Segoe UI Historic" w:eastAsia="Times New Roman" w:hAnsi="Segoe UI Historic" w:cs="Segoe UI Historic"/>
          <w:color w:val="080809"/>
          <w:kern w:val="0"/>
          <w:sz w:val="23"/>
          <w:szCs w:val="23"/>
          <w:lang w:eastAsia="fr-FR"/>
          <w14:ligatures w14:val="none"/>
        </w:rPr>
      </w:pPr>
      <w:r w:rsidRPr="00197AC4">
        <w:rPr>
          <w:rFonts w:ascii="Segoe UI Historic" w:eastAsia="Times New Roman" w:hAnsi="Segoe UI Historic" w:cs="Segoe UI Historic"/>
          <w:b/>
          <w:bCs/>
          <w:color w:val="080809"/>
          <w:kern w:val="0"/>
          <w:sz w:val="23"/>
          <w:szCs w:val="23"/>
          <w:lang w:eastAsia="fr-FR"/>
          <w14:ligatures w14:val="none"/>
        </w:rPr>
        <w:t>Consentement éclairé :</w:t>
      </w:r>
      <w:r w:rsidRPr="00197AC4">
        <w:rPr>
          <w:rFonts w:ascii="Segoe UI Historic" w:eastAsia="Times New Roman" w:hAnsi="Segoe UI Historic" w:cs="Segoe UI Historic"/>
          <w:color w:val="080809"/>
          <w:kern w:val="0"/>
          <w:sz w:val="23"/>
          <w:szCs w:val="23"/>
          <w:lang w:eastAsia="fr-FR"/>
          <w14:ligatures w14:val="none"/>
        </w:rPr>
        <w:t xml:space="preserve"> Dans certains cas, le risque de « perte de chance » pour un pontage futur n’est pas expliqué en détail au patient, par manque d’information ou en raison des pratiques établies.</w:t>
      </w:r>
    </w:p>
    <w:p w14:paraId="7AF05622" w14:textId="77777777" w:rsidR="00197AC4" w:rsidRPr="00197AC4" w:rsidRDefault="00197AC4" w:rsidP="00197AC4">
      <w:pPr>
        <w:shd w:val="clear" w:color="auto" w:fill="FFFFFF"/>
        <w:spacing w:after="0" w:line="240" w:lineRule="auto"/>
        <w:rPr>
          <w:rFonts w:ascii="Segoe UI Historic" w:eastAsia="Times New Roman" w:hAnsi="Segoe UI Historic" w:cs="Segoe UI Historic"/>
          <w:color w:val="080809"/>
          <w:kern w:val="0"/>
          <w:sz w:val="23"/>
          <w:szCs w:val="23"/>
          <w:lang w:eastAsia="fr-FR"/>
          <w14:ligatures w14:val="none"/>
        </w:rPr>
      </w:pPr>
      <w:r w:rsidRPr="00197AC4">
        <w:rPr>
          <w:rFonts w:ascii="Segoe UI Historic" w:eastAsia="Times New Roman" w:hAnsi="Segoe UI Historic" w:cs="Segoe UI Historic"/>
          <w:b/>
          <w:bCs/>
          <w:color w:val="080809"/>
          <w:kern w:val="0"/>
          <w:sz w:val="23"/>
          <w:szCs w:val="23"/>
          <w:lang w:eastAsia="fr-FR"/>
          <w14:ligatures w14:val="none"/>
        </w:rPr>
        <w:t>4. Facteurs économiques et industriels</w:t>
      </w:r>
    </w:p>
    <w:p w14:paraId="712545EB" w14:textId="77777777" w:rsidR="00197AC4" w:rsidRPr="00197AC4" w:rsidRDefault="00197AC4" w:rsidP="00197AC4">
      <w:pPr>
        <w:numPr>
          <w:ilvl w:val="0"/>
          <w:numId w:val="4"/>
        </w:numPr>
        <w:shd w:val="clear" w:color="auto" w:fill="FFFFFF"/>
        <w:spacing w:after="0" w:line="240" w:lineRule="auto"/>
        <w:rPr>
          <w:rFonts w:ascii="Segoe UI Historic" w:eastAsia="Times New Roman" w:hAnsi="Segoe UI Historic" w:cs="Segoe UI Historic"/>
          <w:color w:val="080809"/>
          <w:kern w:val="0"/>
          <w:sz w:val="23"/>
          <w:szCs w:val="23"/>
          <w:lang w:eastAsia="fr-FR"/>
          <w14:ligatures w14:val="none"/>
        </w:rPr>
      </w:pPr>
      <w:r w:rsidRPr="00197AC4">
        <w:rPr>
          <w:rFonts w:ascii="Segoe UI Historic" w:eastAsia="Times New Roman" w:hAnsi="Segoe UI Historic" w:cs="Segoe UI Historic"/>
          <w:b/>
          <w:bCs/>
          <w:color w:val="080809"/>
          <w:kern w:val="0"/>
          <w:sz w:val="23"/>
          <w:szCs w:val="23"/>
          <w:lang w:eastAsia="fr-FR"/>
          <w14:ligatures w14:val="none"/>
        </w:rPr>
        <w:t>Industrie des dispositifs médicaux :</w:t>
      </w:r>
      <w:r w:rsidRPr="00197AC4">
        <w:rPr>
          <w:rFonts w:ascii="Segoe UI Historic" w:eastAsia="Times New Roman" w:hAnsi="Segoe UI Historic" w:cs="Segoe UI Historic"/>
          <w:color w:val="080809"/>
          <w:kern w:val="0"/>
          <w:sz w:val="23"/>
          <w:szCs w:val="23"/>
          <w:lang w:eastAsia="fr-FR"/>
          <w14:ligatures w14:val="none"/>
        </w:rPr>
        <w:t xml:space="preserve"> Les traitements comme le laser et l’ablation par radiofréquence sont soutenus par une industrie qui commercialise des dispositifs rentables, avec des campagnes promotionnelles puissantes.</w:t>
      </w:r>
    </w:p>
    <w:p w14:paraId="3DF8340B" w14:textId="77777777" w:rsidR="00197AC4" w:rsidRPr="00197AC4" w:rsidRDefault="00197AC4" w:rsidP="00197AC4">
      <w:pPr>
        <w:numPr>
          <w:ilvl w:val="0"/>
          <w:numId w:val="4"/>
        </w:numPr>
        <w:shd w:val="clear" w:color="auto" w:fill="FFFFFF"/>
        <w:spacing w:after="0" w:line="240" w:lineRule="auto"/>
        <w:rPr>
          <w:rFonts w:ascii="Segoe UI Historic" w:eastAsia="Times New Roman" w:hAnsi="Segoe UI Historic" w:cs="Segoe UI Historic"/>
          <w:color w:val="080809"/>
          <w:kern w:val="0"/>
          <w:sz w:val="23"/>
          <w:szCs w:val="23"/>
          <w:lang w:eastAsia="fr-FR"/>
          <w14:ligatures w14:val="none"/>
        </w:rPr>
      </w:pPr>
      <w:r w:rsidRPr="00197AC4">
        <w:rPr>
          <w:rFonts w:ascii="Segoe UI Historic" w:eastAsia="Times New Roman" w:hAnsi="Segoe UI Historic" w:cs="Segoe UI Historic"/>
          <w:b/>
          <w:bCs/>
          <w:color w:val="080809"/>
          <w:kern w:val="0"/>
          <w:sz w:val="23"/>
          <w:szCs w:val="23"/>
          <w:lang w:eastAsia="fr-FR"/>
          <w14:ligatures w14:val="none"/>
        </w:rPr>
        <w:t>Politiques de remboursement :</w:t>
      </w:r>
      <w:r w:rsidRPr="00197AC4">
        <w:rPr>
          <w:rFonts w:ascii="Segoe UI Historic" w:eastAsia="Times New Roman" w:hAnsi="Segoe UI Historic" w:cs="Segoe UI Historic"/>
          <w:color w:val="080809"/>
          <w:kern w:val="0"/>
          <w:sz w:val="23"/>
          <w:szCs w:val="23"/>
          <w:lang w:eastAsia="fr-FR"/>
          <w14:ligatures w14:val="none"/>
        </w:rPr>
        <w:t xml:space="preserve"> Les systèmes de santé peuvent favoriser ou rembourser ces procédures standards plutôt que les méthodes conservatrices, en raison du coût plus élevé des consommables, ce qui les rend plus attractives financièrement.</w:t>
      </w:r>
    </w:p>
    <w:p w14:paraId="75F16495" w14:textId="77777777" w:rsidR="00197AC4" w:rsidRPr="00197AC4" w:rsidRDefault="00197AC4" w:rsidP="00197AC4">
      <w:pPr>
        <w:shd w:val="clear" w:color="auto" w:fill="FFFFFF"/>
        <w:spacing w:after="0" w:line="240" w:lineRule="auto"/>
        <w:rPr>
          <w:rFonts w:ascii="Segoe UI Historic" w:eastAsia="Times New Roman" w:hAnsi="Segoe UI Historic" w:cs="Segoe UI Historic"/>
          <w:color w:val="080809"/>
          <w:kern w:val="0"/>
          <w:sz w:val="23"/>
          <w:szCs w:val="23"/>
          <w:lang w:eastAsia="fr-FR"/>
          <w14:ligatures w14:val="none"/>
        </w:rPr>
      </w:pPr>
      <w:r w:rsidRPr="00197AC4">
        <w:rPr>
          <w:rFonts w:ascii="Segoe UI Historic" w:eastAsia="Times New Roman" w:hAnsi="Segoe UI Historic" w:cs="Segoe UI Historic"/>
          <w:b/>
          <w:bCs/>
          <w:color w:val="080809"/>
          <w:kern w:val="0"/>
          <w:sz w:val="23"/>
          <w:szCs w:val="23"/>
          <w:lang w:eastAsia="fr-FR"/>
          <w14:ligatures w14:val="none"/>
        </w:rPr>
        <w:t>5. Complexité et spécificité de la méthode CHIVA</w:t>
      </w:r>
    </w:p>
    <w:p w14:paraId="48AC991F" w14:textId="77777777" w:rsidR="00197AC4" w:rsidRPr="00197AC4" w:rsidRDefault="00197AC4" w:rsidP="00197AC4">
      <w:pPr>
        <w:numPr>
          <w:ilvl w:val="0"/>
          <w:numId w:val="5"/>
        </w:numPr>
        <w:shd w:val="clear" w:color="auto" w:fill="FFFFFF"/>
        <w:spacing w:after="0" w:line="240" w:lineRule="auto"/>
        <w:rPr>
          <w:rFonts w:ascii="Segoe UI Historic" w:eastAsia="Times New Roman" w:hAnsi="Segoe UI Historic" w:cs="Segoe UI Historic"/>
          <w:color w:val="080809"/>
          <w:kern w:val="0"/>
          <w:sz w:val="23"/>
          <w:szCs w:val="23"/>
          <w:lang w:eastAsia="fr-FR"/>
          <w14:ligatures w14:val="none"/>
        </w:rPr>
      </w:pPr>
      <w:r w:rsidRPr="00197AC4">
        <w:rPr>
          <w:rFonts w:ascii="Segoe UI Historic" w:eastAsia="Times New Roman" w:hAnsi="Segoe UI Historic" w:cs="Segoe UI Historic"/>
          <w:b/>
          <w:bCs/>
          <w:color w:val="080809"/>
          <w:kern w:val="0"/>
          <w:sz w:val="23"/>
          <w:szCs w:val="23"/>
          <w:lang w:eastAsia="fr-FR"/>
          <w14:ligatures w14:val="none"/>
        </w:rPr>
        <w:t>Exigences techniques :</w:t>
      </w:r>
      <w:r w:rsidRPr="00197AC4">
        <w:rPr>
          <w:rFonts w:ascii="Segoe UI Historic" w:eastAsia="Times New Roman" w:hAnsi="Segoe UI Historic" w:cs="Segoe UI Historic"/>
          <w:color w:val="080809"/>
          <w:kern w:val="0"/>
          <w:sz w:val="23"/>
          <w:szCs w:val="23"/>
          <w:lang w:eastAsia="fr-FR"/>
          <w14:ligatures w14:val="none"/>
        </w:rPr>
        <w:t xml:space="preserve"> La méthode CHIVA nécessite une compréhension approfondie du Doppler et de l’hémodynamique veineuse, ainsi qu’une analyse précise des flux sanguins.</w:t>
      </w:r>
    </w:p>
    <w:p w14:paraId="207B10CE" w14:textId="77777777" w:rsidR="00197AC4" w:rsidRPr="00197AC4" w:rsidRDefault="00197AC4" w:rsidP="00197AC4">
      <w:pPr>
        <w:numPr>
          <w:ilvl w:val="0"/>
          <w:numId w:val="5"/>
        </w:numPr>
        <w:shd w:val="clear" w:color="auto" w:fill="FFFFFF"/>
        <w:spacing w:after="0" w:line="240" w:lineRule="auto"/>
        <w:rPr>
          <w:rFonts w:ascii="Segoe UI Historic" w:eastAsia="Times New Roman" w:hAnsi="Segoe UI Historic" w:cs="Segoe UI Historic"/>
          <w:color w:val="080809"/>
          <w:kern w:val="0"/>
          <w:sz w:val="23"/>
          <w:szCs w:val="23"/>
          <w:lang w:eastAsia="fr-FR"/>
          <w14:ligatures w14:val="none"/>
        </w:rPr>
      </w:pPr>
      <w:r w:rsidRPr="00197AC4">
        <w:rPr>
          <w:rFonts w:ascii="Segoe UI Historic" w:eastAsia="Times New Roman" w:hAnsi="Segoe UI Historic" w:cs="Segoe UI Historic"/>
          <w:b/>
          <w:bCs/>
          <w:color w:val="080809"/>
          <w:kern w:val="0"/>
          <w:sz w:val="23"/>
          <w:szCs w:val="23"/>
          <w:lang w:eastAsia="fr-FR"/>
          <w14:ligatures w14:val="none"/>
        </w:rPr>
        <w:t>Courbe d’apprentissage abrupte :</w:t>
      </w:r>
      <w:r w:rsidRPr="00197AC4">
        <w:rPr>
          <w:rFonts w:ascii="Segoe UI Historic" w:eastAsia="Times New Roman" w:hAnsi="Segoe UI Historic" w:cs="Segoe UI Historic"/>
          <w:color w:val="080809"/>
          <w:kern w:val="0"/>
          <w:sz w:val="23"/>
          <w:szCs w:val="23"/>
          <w:lang w:eastAsia="fr-FR"/>
          <w14:ligatures w14:val="none"/>
        </w:rPr>
        <w:t xml:space="preserve"> Il faut du temps et de l’expertise pour maîtriser la CHIVA et interpréter correctement les résultats.</w:t>
      </w:r>
    </w:p>
    <w:p w14:paraId="2C4080CF" w14:textId="77777777" w:rsidR="00197AC4" w:rsidRPr="00197AC4" w:rsidRDefault="00197AC4" w:rsidP="00197AC4">
      <w:pPr>
        <w:numPr>
          <w:ilvl w:val="0"/>
          <w:numId w:val="5"/>
        </w:numPr>
        <w:shd w:val="clear" w:color="auto" w:fill="FFFFFF"/>
        <w:spacing w:after="0" w:line="240" w:lineRule="auto"/>
        <w:rPr>
          <w:rFonts w:ascii="Segoe UI Historic" w:eastAsia="Times New Roman" w:hAnsi="Segoe UI Historic" w:cs="Segoe UI Historic"/>
          <w:color w:val="080809"/>
          <w:kern w:val="0"/>
          <w:sz w:val="23"/>
          <w:szCs w:val="23"/>
          <w:lang w:eastAsia="fr-FR"/>
          <w14:ligatures w14:val="none"/>
        </w:rPr>
      </w:pPr>
      <w:r w:rsidRPr="00197AC4">
        <w:rPr>
          <w:rFonts w:ascii="Segoe UI Historic" w:eastAsia="Times New Roman" w:hAnsi="Segoe UI Historic" w:cs="Segoe UI Historic"/>
          <w:b/>
          <w:bCs/>
          <w:color w:val="080809"/>
          <w:kern w:val="0"/>
          <w:sz w:val="23"/>
          <w:szCs w:val="23"/>
          <w:lang w:eastAsia="fr-FR"/>
          <w14:ligatures w14:val="none"/>
        </w:rPr>
        <w:t>Diffusion limitée :</w:t>
      </w:r>
      <w:r w:rsidRPr="00197AC4">
        <w:rPr>
          <w:rFonts w:ascii="Segoe UI Historic" w:eastAsia="Times New Roman" w:hAnsi="Segoe UI Historic" w:cs="Segoe UI Historic"/>
          <w:color w:val="080809"/>
          <w:kern w:val="0"/>
          <w:sz w:val="23"/>
          <w:szCs w:val="23"/>
          <w:lang w:eastAsia="fr-FR"/>
          <w14:ligatures w14:val="none"/>
        </w:rPr>
        <w:t xml:space="preserve"> Malgré des résultats scientifiques favorables, la CHIVA n’est pas largement enseignée dans certaines régions, ce qui limite son adoption.</w:t>
      </w:r>
    </w:p>
    <w:p w14:paraId="419A5419" w14:textId="77777777" w:rsidR="00197AC4" w:rsidRPr="00197AC4" w:rsidRDefault="00197AC4" w:rsidP="00197AC4">
      <w:pPr>
        <w:shd w:val="clear" w:color="auto" w:fill="FFFFFF"/>
        <w:spacing w:after="0" w:line="240" w:lineRule="auto"/>
        <w:rPr>
          <w:rFonts w:ascii="Segoe UI Historic" w:eastAsia="Times New Roman" w:hAnsi="Segoe UI Historic" w:cs="Segoe UI Historic"/>
          <w:color w:val="080809"/>
          <w:kern w:val="0"/>
          <w:sz w:val="23"/>
          <w:szCs w:val="23"/>
          <w:lang w:eastAsia="fr-FR"/>
          <w14:ligatures w14:val="none"/>
        </w:rPr>
      </w:pPr>
      <w:r w:rsidRPr="00197AC4">
        <w:rPr>
          <w:rFonts w:ascii="Segoe UI Historic" w:eastAsia="Times New Roman" w:hAnsi="Segoe UI Historic" w:cs="Segoe UI Historic"/>
          <w:b/>
          <w:bCs/>
          <w:color w:val="080809"/>
          <w:kern w:val="0"/>
          <w:sz w:val="23"/>
          <w:szCs w:val="23"/>
          <w:lang w:eastAsia="fr-FR"/>
          <w14:ligatures w14:val="none"/>
        </w:rPr>
        <w:t>6. Recommandations et directives</w:t>
      </w:r>
    </w:p>
    <w:p w14:paraId="5899272F" w14:textId="77777777" w:rsidR="00197AC4" w:rsidRPr="00197AC4" w:rsidRDefault="00197AC4" w:rsidP="00197AC4">
      <w:pPr>
        <w:numPr>
          <w:ilvl w:val="0"/>
          <w:numId w:val="6"/>
        </w:numPr>
        <w:shd w:val="clear" w:color="auto" w:fill="FFFFFF"/>
        <w:spacing w:after="0" w:line="240" w:lineRule="auto"/>
        <w:rPr>
          <w:rFonts w:ascii="Segoe UI Historic" w:eastAsia="Times New Roman" w:hAnsi="Segoe UI Historic" w:cs="Segoe UI Historic"/>
          <w:color w:val="080809"/>
          <w:kern w:val="0"/>
          <w:sz w:val="23"/>
          <w:szCs w:val="23"/>
          <w:lang w:eastAsia="fr-FR"/>
          <w14:ligatures w14:val="none"/>
        </w:rPr>
      </w:pPr>
      <w:r w:rsidRPr="00197AC4">
        <w:rPr>
          <w:rFonts w:ascii="Segoe UI Historic" w:eastAsia="Times New Roman" w:hAnsi="Segoe UI Historic" w:cs="Segoe UI Historic"/>
          <w:b/>
          <w:bCs/>
          <w:color w:val="080809"/>
          <w:kern w:val="0"/>
          <w:sz w:val="23"/>
          <w:szCs w:val="23"/>
          <w:lang w:eastAsia="fr-FR"/>
          <w14:ligatures w14:val="none"/>
        </w:rPr>
        <w:lastRenderedPageBreak/>
        <w:t>Protocoles établis :</w:t>
      </w:r>
      <w:r w:rsidRPr="00197AC4">
        <w:rPr>
          <w:rFonts w:ascii="Segoe UI Historic" w:eastAsia="Times New Roman" w:hAnsi="Segoe UI Historic" w:cs="Segoe UI Historic"/>
          <w:color w:val="080809"/>
          <w:kern w:val="0"/>
          <w:sz w:val="23"/>
          <w:szCs w:val="23"/>
          <w:lang w:eastAsia="fr-FR"/>
          <w14:ligatures w14:val="none"/>
        </w:rPr>
        <w:t xml:space="preserve"> Les recommandations internationales ont longtemps privilégié le stripping et, plus récemment, l’ablation thermique, sur la base d’études à court et moyen terme et de la facilité de standardisation de ces techniques.</w:t>
      </w:r>
    </w:p>
    <w:p w14:paraId="068129B1" w14:textId="77777777" w:rsidR="00197AC4" w:rsidRPr="00197AC4" w:rsidRDefault="00197AC4" w:rsidP="00197AC4">
      <w:pPr>
        <w:numPr>
          <w:ilvl w:val="0"/>
          <w:numId w:val="6"/>
        </w:numPr>
        <w:shd w:val="clear" w:color="auto" w:fill="FFFFFF"/>
        <w:spacing w:after="0" w:line="240" w:lineRule="auto"/>
        <w:rPr>
          <w:rFonts w:ascii="Segoe UI Historic" w:eastAsia="Times New Roman" w:hAnsi="Segoe UI Historic" w:cs="Segoe UI Historic"/>
          <w:color w:val="080809"/>
          <w:kern w:val="0"/>
          <w:sz w:val="23"/>
          <w:szCs w:val="23"/>
          <w:lang w:eastAsia="fr-FR"/>
          <w14:ligatures w14:val="none"/>
        </w:rPr>
      </w:pPr>
      <w:r w:rsidRPr="00197AC4">
        <w:rPr>
          <w:rFonts w:ascii="Segoe UI Historic" w:eastAsia="Times New Roman" w:hAnsi="Segoe UI Historic" w:cs="Segoe UI Historic"/>
          <w:b/>
          <w:bCs/>
          <w:color w:val="080809"/>
          <w:kern w:val="0"/>
          <w:sz w:val="23"/>
          <w:szCs w:val="23"/>
          <w:lang w:eastAsia="fr-FR"/>
          <w14:ligatures w14:val="none"/>
        </w:rPr>
        <w:t>Mise à jour lente :</w:t>
      </w:r>
      <w:r w:rsidRPr="00197AC4">
        <w:rPr>
          <w:rFonts w:ascii="Segoe UI Historic" w:eastAsia="Times New Roman" w:hAnsi="Segoe UI Historic" w:cs="Segoe UI Historic"/>
          <w:color w:val="080809"/>
          <w:kern w:val="0"/>
          <w:sz w:val="23"/>
          <w:szCs w:val="23"/>
          <w:lang w:eastAsia="fr-FR"/>
          <w14:ligatures w14:val="none"/>
        </w:rPr>
        <w:t xml:space="preserve"> Les recommandations officielles peuvent tarder à intégrer les méthodes conservatrices, même lorsque des preuves les soutiennent.</w:t>
      </w:r>
    </w:p>
    <w:p w14:paraId="24292932" w14:textId="77777777" w:rsidR="00197AC4" w:rsidRPr="00197AC4" w:rsidRDefault="00197AC4" w:rsidP="00197AC4">
      <w:pPr>
        <w:shd w:val="clear" w:color="auto" w:fill="FFFFFF"/>
        <w:spacing w:after="0" w:line="240" w:lineRule="auto"/>
        <w:rPr>
          <w:rFonts w:ascii="Segoe UI Historic" w:eastAsia="Times New Roman" w:hAnsi="Segoe UI Historic" w:cs="Segoe UI Historic"/>
          <w:color w:val="080809"/>
          <w:kern w:val="0"/>
          <w:sz w:val="23"/>
          <w:szCs w:val="23"/>
          <w:lang w:eastAsia="fr-FR"/>
          <w14:ligatures w14:val="none"/>
        </w:rPr>
      </w:pPr>
      <w:r w:rsidRPr="00197AC4">
        <w:rPr>
          <w:rFonts w:ascii="Segoe UI Historic" w:eastAsia="Times New Roman" w:hAnsi="Segoe UI Historic" w:cs="Segoe UI Historic"/>
          <w:b/>
          <w:bCs/>
          <w:color w:val="080809"/>
          <w:kern w:val="0"/>
          <w:sz w:val="23"/>
          <w:szCs w:val="23"/>
          <w:lang w:eastAsia="fr-FR"/>
          <w14:ligatures w14:val="none"/>
        </w:rPr>
        <w:t>7. Culture médicale axée sur la simplicité</w:t>
      </w:r>
    </w:p>
    <w:p w14:paraId="5A1E17FD" w14:textId="77777777" w:rsidR="00197AC4" w:rsidRPr="00197AC4" w:rsidRDefault="00197AC4" w:rsidP="00197AC4">
      <w:pPr>
        <w:numPr>
          <w:ilvl w:val="0"/>
          <w:numId w:val="7"/>
        </w:numPr>
        <w:shd w:val="clear" w:color="auto" w:fill="FFFFFF"/>
        <w:spacing w:after="0" w:line="240" w:lineRule="auto"/>
        <w:rPr>
          <w:rFonts w:ascii="Segoe UI Historic" w:eastAsia="Times New Roman" w:hAnsi="Segoe UI Historic" w:cs="Segoe UI Historic"/>
          <w:color w:val="080809"/>
          <w:kern w:val="0"/>
          <w:sz w:val="23"/>
          <w:szCs w:val="23"/>
          <w:lang w:eastAsia="fr-FR"/>
          <w14:ligatures w14:val="none"/>
        </w:rPr>
      </w:pPr>
      <w:r w:rsidRPr="00197AC4">
        <w:rPr>
          <w:rFonts w:ascii="Segoe UI Historic" w:eastAsia="Times New Roman" w:hAnsi="Segoe UI Historic" w:cs="Segoe UI Historic"/>
          <w:b/>
          <w:bCs/>
          <w:color w:val="080809"/>
          <w:kern w:val="0"/>
          <w:sz w:val="23"/>
          <w:szCs w:val="23"/>
          <w:lang w:eastAsia="fr-FR"/>
          <w14:ligatures w14:val="none"/>
        </w:rPr>
        <w:t>Simplicité du « retrait de la veine » :</w:t>
      </w:r>
      <w:r w:rsidRPr="00197AC4">
        <w:rPr>
          <w:rFonts w:ascii="Segoe UI Historic" w:eastAsia="Times New Roman" w:hAnsi="Segoe UI Historic" w:cs="Segoe UI Historic"/>
          <w:color w:val="080809"/>
          <w:kern w:val="0"/>
          <w:sz w:val="23"/>
          <w:szCs w:val="23"/>
          <w:lang w:eastAsia="fr-FR"/>
          <w14:ligatures w14:val="none"/>
        </w:rPr>
        <w:t xml:space="preserve"> Dans un système où l’efficacité immédiate est très valorisée, l’idée de simplement retirer la veine problématique paraît plus directe.</w:t>
      </w:r>
    </w:p>
    <w:p w14:paraId="4F8B20EC" w14:textId="77777777" w:rsidR="00197AC4" w:rsidRPr="00197AC4" w:rsidRDefault="00197AC4" w:rsidP="00197AC4">
      <w:pPr>
        <w:numPr>
          <w:ilvl w:val="0"/>
          <w:numId w:val="7"/>
        </w:numPr>
        <w:shd w:val="clear" w:color="auto" w:fill="FFFFFF"/>
        <w:spacing w:after="0" w:line="240" w:lineRule="auto"/>
        <w:rPr>
          <w:rFonts w:ascii="Segoe UI Historic" w:eastAsia="Times New Roman" w:hAnsi="Segoe UI Historic" w:cs="Segoe UI Historic"/>
          <w:color w:val="080809"/>
          <w:kern w:val="0"/>
          <w:sz w:val="23"/>
          <w:szCs w:val="23"/>
          <w:lang w:eastAsia="fr-FR"/>
          <w14:ligatures w14:val="none"/>
        </w:rPr>
      </w:pPr>
      <w:r w:rsidRPr="00197AC4">
        <w:rPr>
          <w:rFonts w:ascii="Segoe UI Historic" w:eastAsia="Times New Roman" w:hAnsi="Segoe UI Historic" w:cs="Segoe UI Historic"/>
          <w:b/>
          <w:bCs/>
          <w:color w:val="080809"/>
          <w:kern w:val="0"/>
          <w:sz w:val="23"/>
          <w:szCs w:val="23"/>
          <w:lang w:eastAsia="fr-FR"/>
          <w14:ligatures w14:val="none"/>
        </w:rPr>
        <w:t>Moins d’accent sur les considérations à long terme :</w:t>
      </w:r>
      <w:r w:rsidRPr="00197AC4">
        <w:rPr>
          <w:rFonts w:ascii="Segoe UI Historic" w:eastAsia="Times New Roman" w:hAnsi="Segoe UI Historic" w:cs="Segoe UI Historic"/>
          <w:color w:val="080809"/>
          <w:kern w:val="0"/>
          <w:sz w:val="23"/>
          <w:szCs w:val="23"/>
          <w:lang w:eastAsia="fr-FR"/>
          <w14:ligatures w14:val="none"/>
        </w:rPr>
        <w:t xml:space="preserve"> L’éventuelle nécessité future de la veine saphène pour un pontage artériel est souvent moins prise en compte.</w:t>
      </w:r>
    </w:p>
    <w:p w14:paraId="277AD9AC" w14:textId="77777777" w:rsidR="00197AC4" w:rsidRPr="00197AC4" w:rsidRDefault="00197AC4" w:rsidP="00197AC4">
      <w:pPr>
        <w:shd w:val="clear" w:color="auto" w:fill="FFFFFF"/>
        <w:spacing w:after="0" w:line="240" w:lineRule="auto"/>
        <w:rPr>
          <w:rFonts w:ascii="Segoe UI Historic" w:eastAsia="Times New Roman" w:hAnsi="Segoe UI Historic" w:cs="Segoe UI Historic"/>
          <w:color w:val="080809"/>
          <w:kern w:val="0"/>
          <w:sz w:val="23"/>
          <w:szCs w:val="23"/>
          <w:lang w:eastAsia="fr-FR"/>
          <w14:ligatures w14:val="none"/>
        </w:rPr>
      </w:pPr>
      <w:r w:rsidRPr="00197AC4">
        <w:rPr>
          <w:rFonts w:ascii="Segoe UI Historic" w:eastAsia="Times New Roman" w:hAnsi="Segoe UI Historic" w:cs="Segoe UI Historic"/>
          <w:b/>
          <w:bCs/>
          <w:color w:val="080809"/>
          <w:kern w:val="0"/>
          <w:sz w:val="23"/>
          <w:szCs w:val="23"/>
          <w:lang w:eastAsia="fr-FR"/>
          <w14:ligatures w14:val="none"/>
        </w:rPr>
        <w:t>Conclusion</w:t>
      </w:r>
      <w:r w:rsidRPr="00197AC4">
        <w:rPr>
          <w:rFonts w:ascii="Segoe UI Historic" w:eastAsia="Times New Roman" w:hAnsi="Segoe UI Historic" w:cs="Segoe UI Historic"/>
          <w:color w:val="080809"/>
          <w:kern w:val="0"/>
          <w:sz w:val="23"/>
          <w:szCs w:val="23"/>
          <w:lang w:eastAsia="fr-FR"/>
          <w14:ligatures w14:val="none"/>
        </w:rPr>
        <w:br/>
        <w:t>Bien que la méthode CHIVA offre des avantages significatifs à long terme—en particulier en préservant la veine saphène pour un éventuel pontage artériel—son adoption reste limitée en raison des pratiques historiques, des incitations économiques et des lacunes dans la formation spécialisée. La transition vers des approches plus conservatrices nécessite une sensibilisation accrue, une mise à jour des recommandations cliniques et une formation ciblée des chirurgiens et des patients.</w:t>
      </w:r>
    </w:p>
    <w:p w14:paraId="6E57E6A9" w14:textId="77777777" w:rsidR="00197AC4" w:rsidRPr="00197AC4" w:rsidRDefault="00197AC4" w:rsidP="00B068C0">
      <w:pPr>
        <w:shd w:val="clear" w:color="auto" w:fill="FFFFFF"/>
        <w:spacing w:after="0" w:line="240" w:lineRule="auto"/>
        <w:rPr>
          <w:rFonts w:ascii="Segoe UI Historic" w:eastAsia="Times New Roman" w:hAnsi="Segoe UI Historic" w:cs="Segoe UI Historic"/>
          <w:color w:val="080809"/>
          <w:kern w:val="0"/>
          <w:sz w:val="23"/>
          <w:szCs w:val="23"/>
          <w:lang w:eastAsia="fr-FR"/>
          <w14:ligatures w14:val="none"/>
        </w:rPr>
      </w:pPr>
    </w:p>
    <w:p w14:paraId="4A4A7B4B" w14:textId="77777777" w:rsidR="00197AC4" w:rsidRPr="00197AC4" w:rsidRDefault="00197AC4" w:rsidP="00B068C0">
      <w:pPr>
        <w:shd w:val="clear" w:color="auto" w:fill="FFFFFF"/>
        <w:spacing w:after="0" w:line="240" w:lineRule="auto"/>
        <w:rPr>
          <w:rFonts w:ascii="Segoe UI Historic" w:eastAsia="Times New Roman" w:hAnsi="Segoe UI Historic" w:cs="Segoe UI Historic"/>
          <w:color w:val="080809"/>
          <w:kern w:val="0"/>
          <w:sz w:val="23"/>
          <w:szCs w:val="23"/>
          <w:lang w:eastAsia="fr-FR"/>
          <w14:ligatures w14:val="none"/>
        </w:rPr>
      </w:pPr>
    </w:p>
    <w:p w14:paraId="1E4D171B" w14:textId="77777777" w:rsidR="00197AC4" w:rsidRPr="00197AC4" w:rsidRDefault="00197AC4" w:rsidP="00B068C0">
      <w:pPr>
        <w:shd w:val="clear" w:color="auto" w:fill="FFFFFF"/>
        <w:spacing w:after="0" w:line="240" w:lineRule="auto"/>
        <w:rPr>
          <w:rFonts w:ascii="Segoe UI Historic" w:eastAsia="Times New Roman" w:hAnsi="Segoe UI Historic" w:cs="Segoe UI Historic"/>
          <w:color w:val="080809"/>
          <w:kern w:val="0"/>
          <w:sz w:val="23"/>
          <w:szCs w:val="23"/>
          <w:lang w:eastAsia="fr-FR"/>
          <w14:ligatures w14:val="none"/>
        </w:rPr>
      </w:pPr>
    </w:p>
    <w:p w14:paraId="49821A45" w14:textId="77777777" w:rsidR="00197AC4" w:rsidRPr="00197AC4" w:rsidRDefault="00197AC4" w:rsidP="00B068C0">
      <w:pPr>
        <w:shd w:val="clear" w:color="auto" w:fill="FFFFFF"/>
        <w:spacing w:after="0" w:line="240" w:lineRule="auto"/>
        <w:rPr>
          <w:rFonts w:ascii="Segoe UI Historic" w:eastAsia="Times New Roman" w:hAnsi="Segoe UI Historic" w:cs="Segoe UI Historic"/>
          <w:color w:val="080809"/>
          <w:kern w:val="0"/>
          <w:sz w:val="23"/>
          <w:szCs w:val="23"/>
          <w:lang w:eastAsia="fr-FR"/>
          <w14:ligatures w14:val="none"/>
        </w:rPr>
      </w:pPr>
    </w:p>
    <w:p w14:paraId="0E4B0D80" w14:textId="77777777" w:rsidR="00197AC4" w:rsidRPr="00197AC4" w:rsidRDefault="00197AC4" w:rsidP="00B068C0">
      <w:pPr>
        <w:shd w:val="clear" w:color="auto" w:fill="FFFFFF"/>
        <w:spacing w:after="0" w:line="240" w:lineRule="auto"/>
        <w:rPr>
          <w:rFonts w:ascii="Segoe UI Historic" w:eastAsia="Times New Roman" w:hAnsi="Segoe UI Historic" w:cs="Segoe UI Historic"/>
          <w:color w:val="080809"/>
          <w:kern w:val="0"/>
          <w:sz w:val="23"/>
          <w:szCs w:val="23"/>
          <w:lang w:eastAsia="fr-FR"/>
          <w14:ligatures w14:val="none"/>
        </w:rPr>
      </w:pPr>
    </w:p>
    <w:p w14:paraId="05659DFD" w14:textId="77777777" w:rsidR="00197AC4" w:rsidRPr="00197AC4" w:rsidRDefault="00197AC4" w:rsidP="00B068C0">
      <w:pPr>
        <w:shd w:val="clear" w:color="auto" w:fill="FFFFFF"/>
        <w:spacing w:after="0" w:line="240" w:lineRule="auto"/>
        <w:rPr>
          <w:rFonts w:ascii="Segoe UI Historic" w:eastAsia="Times New Roman" w:hAnsi="Segoe UI Historic" w:cs="Segoe UI Historic"/>
          <w:color w:val="080809"/>
          <w:kern w:val="0"/>
          <w:sz w:val="23"/>
          <w:szCs w:val="23"/>
          <w:lang w:eastAsia="fr-FR"/>
          <w14:ligatures w14:val="none"/>
        </w:rPr>
      </w:pPr>
    </w:p>
    <w:p w14:paraId="348F4D8D" w14:textId="705198F3"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Chat GPT response: Here are several reasons why most surgeons continue to use destructive techniques (thermal ablation, stripping, etc.) to treat varicose veins, even though the saphenous vein could be vital for future arterial bypass and conservative methods like CHIVA exist:</w:t>
      </w:r>
    </w:p>
    <w:p w14:paraId="789EF2B6"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________________________________________</w:t>
      </w:r>
    </w:p>
    <w:p w14:paraId="04D21DD1"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1. Historical Legacy and Initial Training</w:t>
      </w:r>
    </w:p>
    <w:p w14:paraId="0BCE8B68"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 Long-Standing Standards: For decades, the standard approach to treating varicose veins has been stripping surgery or thermal ablation. Generations of surgeons have learned and perfected these techniques, which have become deeply entrenched in medical practice.</w:t>
      </w:r>
    </w:p>
    <w:p w14:paraId="0DC6DC44"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 Training Programs: Vascular and general surgery curricula often emphasize these classical methods (stripping, laser, or radiofrequency ablation). The CHIVA method, being more recent and requiring specialized training in hemodynamics and ultrasound, is less commonly taught.</w:t>
      </w:r>
    </w:p>
    <w:p w14:paraId="20FCDB1F"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________________________________________</w:t>
      </w:r>
    </w:p>
    <w:p w14:paraId="1F6EF381"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2. Ease of Use and Rapid Results</w:t>
      </w:r>
    </w:p>
    <w:p w14:paraId="7E805B06"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 Shorter Learning Curve: Destructive techniques are considered more standardized and do not demand the same level of ultrasound expertise as CHIVA.</w:t>
      </w:r>
    </w:p>
    <w:p w14:paraId="1D30FA1B"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 Immediate Effectiveness: Ablating an incompetent, refluxing vein quickly removes visible varicosities and provides prompt symptom relief.</w:t>
      </w:r>
    </w:p>
    <w:p w14:paraId="7AF79A46"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________________________________________</w:t>
      </w:r>
    </w:p>
    <w:p w14:paraId="07E65FAD"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3. Lack of Awareness of Long-Term Benefits</w:t>
      </w:r>
    </w:p>
    <w:p w14:paraId="2BF12739"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 Future Bypass Potential: Surgeons are not always fully aware of the importance of preserving the saphenous vein as a graft for future arterial bypasses.</w:t>
      </w:r>
    </w:p>
    <w:p w14:paraId="5D7A7219"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 Informed Consent: In some cases, the risk of "loss of opportunity" for a future bypass is not thoroughly explained to the patient due to insufficient information or established practices.</w:t>
      </w:r>
    </w:p>
    <w:p w14:paraId="3D78125B"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________________________________________</w:t>
      </w:r>
    </w:p>
    <w:p w14:paraId="42650EC4"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4. Economic and Industrial Factors</w:t>
      </w:r>
    </w:p>
    <w:p w14:paraId="39F449A6"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 Medical Device Industry: Treatments such as laser and radiofrequency ablation are backed by an industry that markets profitable devices, with strong promotional campaigns.</w:t>
      </w:r>
    </w:p>
    <w:p w14:paraId="6BBA33FA"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 Reimbursement Policies: Health systems may favor or reimburse these standard procedures over conservative methods due to the higher costs of consumables, which makes them more financially attractive.</w:t>
      </w:r>
    </w:p>
    <w:p w14:paraId="6168F362"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________________________________________</w:t>
      </w:r>
    </w:p>
    <w:p w14:paraId="124DD04B"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5. Complexity and Specificity of the CHIVA Method</w:t>
      </w:r>
    </w:p>
    <w:p w14:paraId="4E3C90FB"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 Technical Demands: The CHIVA method requires a deep understanding of Doppler ultrasound and venous hemodynamics, as well as a precise analysis of blood flow patterns.</w:t>
      </w:r>
    </w:p>
    <w:p w14:paraId="0492CED2"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 Steep Learning Curve: It takes time and expertise to master CHIVA and correctly interpret the results.</w:t>
      </w:r>
    </w:p>
    <w:p w14:paraId="0F14F568"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 Limited Diffusion: Despite favorable scientific outcomes, CHIVA is not widely taught in some regions, which limits its adoption.</w:t>
      </w:r>
    </w:p>
    <w:p w14:paraId="32174337" w14:textId="77777777" w:rsidR="00B068C0" w:rsidRPr="00197AC4"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197AC4">
        <w:rPr>
          <w:rFonts w:ascii="Segoe UI Historic" w:eastAsia="Times New Roman" w:hAnsi="Segoe UI Historic" w:cs="Segoe UI Historic"/>
          <w:color w:val="080809"/>
          <w:kern w:val="0"/>
          <w:sz w:val="23"/>
          <w:szCs w:val="23"/>
          <w:lang w:val="en-US" w:eastAsia="fr-FR"/>
          <w14:ligatures w14:val="none"/>
        </w:rPr>
        <w:t>________________________________________</w:t>
      </w:r>
    </w:p>
    <w:p w14:paraId="417A63CE"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6. Guidelines and Recommendations</w:t>
      </w:r>
    </w:p>
    <w:p w14:paraId="0F53B2FA"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 Established Protocols: International guidelines have long prioritized stripping and, more recently, thermal ablation based on short- to medium-term studies and the ease of standardizing these techniques.</w:t>
      </w:r>
    </w:p>
    <w:p w14:paraId="1905CBD5"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 Slow Updates: Official recommendations can be slow to integrate conservative methods, even when supporting evidence exists.</w:t>
      </w:r>
    </w:p>
    <w:p w14:paraId="0E6967E6"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________________________________________</w:t>
      </w:r>
    </w:p>
    <w:p w14:paraId="7CC39AE6"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7. Medical Culture Focused on Simplicity</w:t>
      </w:r>
    </w:p>
    <w:p w14:paraId="771A5A2B"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 xml:space="preserve">• Simplicity of "Removing the Vein": In a system </w:t>
      </w:r>
      <w:proofErr w:type="gramStart"/>
      <w:r w:rsidRPr="00B068C0">
        <w:rPr>
          <w:rFonts w:ascii="Segoe UI Historic" w:eastAsia="Times New Roman" w:hAnsi="Segoe UI Historic" w:cs="Segoe UI Historic"/>
          <w:color w:val="080809"/>
          <w:kern w:val="0"/>
          <w:sz w:val="23"/>
          <w:szCs w:val="23"/>
          <w:lang w:val="en-US" w:eastAsia="fr-FR"/>
          <w14:ligatures w14:val="none"/>
        </w:rPr>
        <w:t>where</w:t>
      </w:r>
      <w:proofErr w:type="gramEnd"/>
      <w:r w:rsidRPr="00B068C0">
        <w:rPr>
          <w:rFonts w:ascii="Segoe UI Historic" w:eastAsia="Times New Roman" w:hAnsi="Segoe UI Historic" w:cs="Segoe UI Historic"/>
          <w:color w:val="080809"/>
          <w:kern w:val="0"/>
          <w:sz w:val="23"/>
          <w:szCs w:val="23"/>
          <w:lang w:val="en-US" w:eastAsia="fr-FR"/>
          <w14:ligatures w14:val="none"/>
        </w:rPr>
        <w:t xml:space="preserve"> immediate effectiveness is highly valued, the notion of simply removing the problematic vein seems more straightforward.</w:t>
      </w:r>
    </w:p>
    <w:p w14:paraId="4902241F"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 Less Emphasis on Long-Term Considerations: There is often less focus on the potential future need for the saphenous vein in arterial bypass surgery.</w:t>
      </w:r>
    </w:p>
    <w:p w14:paraId="7230A6E1"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________________________________________</w:t>
      </w:r>
    </w:p>
    <w:p w14:paraId="4F7EFBF9"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Conclusion</w:t>
      </w:r>
    </w:p>
    <w:p w14:paraId="55957192"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Although the CHIVA method offers significant long-term advantages—particularly by preserving the saphenous vein for potential arterial bypass—its adoption remains limited due to historical practices, economic incentives, and gaps in specialized training. Transitioning towards more conservative approaches requires increased awareness, updated clinical guidelines, and targeted training for both surgeons and patients.</w:t>
      </w:r>
    </w:p>
    <w:p w14:paraId="45054984" w14:textId="77777777" w:rsidR="001B0358" w:rsidRPr="00B068C0" w:rsidRDefault="001B0358">
      <w:pPr>
        <w:rPr>
          <w:lang w:val="en-US"/>
        </w:rPr>
      </w:pPr>
    </w:p>
    <w:sectPr w:rsidR="001B0358" w:rsidRPr="00B068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52B"/>
    <w:multiLevelType w:val="multilevel"/>
    <w:tmpl w:val="9816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14038"/>
    <w:multiLevelType w:val="multilevel"/>
    <w:tmpl w:val="EEEA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95F5D"/>
    <w:multiLevelType w:val="multilevel"/>
    <w:tmpl w:val="6430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1637E9"/>
    <w:multiLevelType w:val="multilevel"/>
    <w:tmpl w:val="61DA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B56CF1"/>
    <w:multiLevelType w:val="multilevel"/>
    <w:tmpl w:val="5A34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0236A4"/>
    <w:multiLevelType w:val="multilevel"/>
    <w:tmpl w:val="DF4E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5E4EE4"/>
    <w:multiLevelType w:val="multilevel"/>
    <w:tmpl w:val="8DC8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321949">
    <w:abstractNumId w:val="2"/>
  </w:num>
  <w:num w:numId="2" w16cid:durableId="1922642097">
    <w:abstractNumId w:val="0"/>
  </w:num>
  <w:num w:numId="3" w16cid:durableId="1827241713">
    <w:abstractNumId w:val="1"/>
  </w:num>
  <w:num w:numId="4" w16cid:durableId="1363551906">
    <w:abstractNumId w:val="3"/>
  </w:num>
  <w:num w:numId="5" w16cid:durableId="491407486">
    <w:abstractNumId w:val="5"/>
  </w:num>
  <w:num w:numId="6" w16cid:durableId="1200778305">
    <w:abstractNumId w:val="4"/>
  </w:num>
  <w:num w:numId="7" w16cid:durableId="2413801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DA2"/>
    <w:rsid w:val="00145B88"/>
    <w:rsid w:val="00197AC4"/>
    <w:rsid w:val="001B0358"/>
    <w:rsid w:val="003031A2"/>
    <w:rsid w:val="00876ADC"/>
    <w:rsid w:val="008969D8"/>
    <w:rsid w:val="00960217"/>
    <w:rsid w:val="00964904"/>
    <w:rsid w:val="00B068C0"/>
    <w:rsid w:val="00C20B30"/>
    <w:rsid w:val="00D01473"/>
    <w:rsid w:val="00DD713A"/>
    <w:rsid w:val="00E15DA2"/>
    <w:rsid w:val="00F460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01075"/>
  <w15:chartTrackingRefBased/>
  <w15:docId w15:val="{AD62BD1E-5A79-4171-BA49-3BC49CA4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15D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15D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15DA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15DA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15DA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15DA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15DA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15DA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15DA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5DA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15DA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15DA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15DA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15DA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15DA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15DA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15DA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15DA2"/>
    <w:rPr>
      <w:rFonts w:eastAsiaTheme="majorEastAsia" w:cstheme="majorBidi"/>
      <w:color w:val="272727" w:themeColor="text1" w:themeTint="D8"/>
    </w:rPr>
  </w:style>
  <w:style w:type="paragraph" w:styleId="Titre">
    <w:name w:val="Title"/>
    <w:basedOn w:val="Normal"/>
    <w:next w:val="Normal"/>
    <w:link w:val="TitreCar"/>
    <w:uiPriority w:val="10"/>
    <w:qFormat/>
    <w:rsid w:val="00E15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15DA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15DA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15DA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15DA2"/>
    <w:pPr>
      <w:spacing w:before="160"/>
      <w:jc w:val="center"/>
    </w:pPr>
    <w:rPr>
      <w:i/>
      <w:iCs/>
      <w:color w:val="404040" w:themeColor="text1" w:themeTint="BF"/>
    </w:rPr>
  </w:style>
  <w:style w:type="character" w:customStyle="1" w:styleId="CitationCar">
    <w:name w:val="Citation Car"/>
    <w:basedOn w:val="Policepardfaut"/>
    <w:link w:val="Citation"/>
    <w:uiPriority w:val="29"/>
    <w:rsid w:val="00E15DA2"/>
    <w:rPr>
      <w:i/>
      <w:iCs/>
      <w:color w:val="404040" w:themeColor="text1" w:themeTint="BF"/>
    </w:rPr>
  </w:style>
  <w:style w:type="paragraph" w:styleId="Paragraphedeliste">
    <w:name w:val="List Paragraph"/>
    <w:basedOn w:val="Normal"/>
    <w:uiPriority w:val="34"/>
    <w:qFormat/>
    <w:rsid w:val="00E15DA2"/>
    <w:pPr>
      <w:ind w:left="720"/>
      <w:contextualSpacing/>
    </w:pPr>
  </w:style>
  <w:style w:type="character" w:styleId="Accentuationintense">
    <w:name w:val="Intense Emphasis"/>
    <w:basedOn w:val="Policepardfaut"/>
    <w:uiPriority w:val="21"/>
    <w:qFormat/>
    <w:rsid w:val="00E15DA2"/>
    <w:rPr>
      <w:i/>
      <w:iCs/>
      <w:color w:val="2F5496" w:themeColor="accent1" w:themeShade="BF"/>
    </w:rPr>
  </w:style>
  <w:style w:type="paragraph" w:styleId="Citationintense">
    <w:name w:val="Intense Quote"/>
    <w:basedOn w:val="Normal"/>
    <w:next w:val="Normal"/>
    <w:link w:val="CitationintenseCar"/>
    <w:uiPriority w:val="30"/>
    <w:qFormat/>
    <w:rsid w:val="00E15D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15DA2"/>
    <w:rPr>
      <w:i/>
      <w:iCs/>
      <w:color w:val="2F5496" w:themeColor="accent1" w:themeShade="BF"/>
    </w:rPr>
  </w:style>
  <w:style w:type="character" w:styleId="Rfrenceintense">
    <w:name w:val="Intense Reference"/>
    <w:basedOn w:val="Policepardfaut"/>
    <w:uiPriority w:val="32"/>
    <w:qFormat/>
    <w:rsid w:val="00E15D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450513">
      <w:bodyDiv w:val="1"/>
      <w:marLeft w:val="0"/>
      <w:marRight w:val="0"/>
      <w:marTop w:val="0"/>
      <w:marBottom w:val="0"/>
      <w:divBdr>
        <w:top w:val="none" w:sz="0" w:space="0" w:color="auto"/>
        <w:left w:val="none" w:sz="0" w:space="0" w:color="auto"/>
        <w:bottom w:val="none" w:sz="0" w:space="0" w:color="auto"/>
        <w:right w:val="none" w:sz="0" w:space="0" w:color="auto"/>
      </w:divBdr>
      <w:divsChild>
        <w:div w:id="115175955">
          <w:marLeft w:val="0"/>
          <w:marRight w:val="0"/>
          <w:marTop w:val="0"/>
          <w:marBottom w:val="0"/>
          <w:divBdr>
            <w:top w:val="none" w:sz="0" w:space="0" w:color="auto"/>
            <w:left w:val="none" w:sz="0" w:space="0" w:color="auto"/>
            <w:bottom w:val="none" w:sz="0" w:space="0" w:color="auto"/>
            <w:right w:val="none" w:sz="0" w:space="0" w:color="auto"/>
          </w:divBdr>
        </w:div>
        <w:div w:id="121850463">
          <w:marLeft w:val="0"/>
          <w:marRight w:val="0"/>
          <w:marTop w:val="0"/>
          <w:marBottom w:val="0"/>
          <w:divBdr>
            <w:top w:val="none" w:sz="0" w:space="0" w:color="auto"/>
            <w:left w:val="none" w:sz="0" w:space="0" w:color="auto"/>
            <w:bottom w:val="none" w:sz="0" w:space="0" w:color="auto"/>
            <w:right w:val="none" w:sz="0" w:space="0" w:color="auto"/>
          </w:divBdr>
        </w:div>
        <w:div w:id="251360674">
          <w:marLeft w:val="0"/>
          <w:marRight w:val="0"/>
          <w:marTop w:val="0"/>
          <w:marBottom w:val="0"/>
          <w:divBdr>
            <w:top w:val="none" w:sz="0" w:space="0" w:color="auto"/>
            <w:left w:val="none" w:sz="0" w:space="0" w:color="auto"/>
            <w:bottom w:val="none" w:sz="0" w:space="0" w:color="auto"/>
            <w:right w:val="none" w:sz="0" w:space="0" w:color="auto"/>
          </w:divBdr>
        </w:div>
        <w:div w:id="274798326">
          <w:marLeft w:val="0"/>
          <w:marRight w:val="0"/>
          <w:marTop w:val="0"/>
          <w:marBottom w:val="0"/>
          <w:divBdr>
            <w:top w:val="none" w:sz="0" w:space="0" w:color="auto"/>
            <w:left w:val="none" w:sz="0" w:space="0" w:color="auto"/>
            <w:bottom w:val="none" w:sz="0" w:space="0" w:color="auto"/>
            <w:right w:val="none" w:sz="0" w:space="0" w:color="auto"/>
          </w:divBdr>
        </w:div>
        <w:div w:id="357320050">
          <w:marLeft w:val="0"/>
          <w:marRight w:val="0"/>
          <w:marTop w:val="0"/>
          <w:marBottom w:val="0"/>
          <w:divBdr>
            <w:top w:val="none" w:sz="0" w:space="0" w:color="auto"/>
            <w:left w:val="none" w:sz="0" w:space="0" w:color="auto"/>
            <w:bottom w:val="none" w:sz="0" w:space="0" w:color="auto"/>
            <w:right w:val="none" w:sz="0" w:space="0" w:color="auto"/>
          </w:divBdr>
        </w:div>
        <w:div w:id="381517113">
          <w:marLeft w:val="0"/>
          <w:marRight w:val="0"/>
          <w:marTop w:val="0"/>
          <w:marBottom w:val="0"/>
          <w:divBdr>
            <w:top w:val="none" w:sz="0" w:space="0" w:color="auto"/>
            <w:left w:val="none" w:sz="0" w:space="0" w:color="auto"/>
            <w:bottom w:val="none" w:sz="0" w:space="0" w:color="auto"/>
            <w:right w:val="none" w:sz="0" w:space="0" w:color="auto"/>
          </w:divBdr>
        </w:div>
        <w:div w:id="490294113">
          <w:marLeft w:val="0"/>
          <w:marRight w:val="0"/>
          <w:marTop w:val="0"/>
          <w:marBottom w:val="0"/>
          <w:divBdr>
            <w:top w:val="none" w:sz="0" w:space="0" w:color="auto"/>
            <w:left w:val="none" w:sz="0" w:space="0" w:color="auto"/>
            <w:bottom w:val="none" w:sz="0" w:space="0" w:color="auto"/>
            <w:right w:val="none" w:sz="0" w:space="0" w:color="auto"/>
          </w:divBdr>
        </w:div>
        <w:div w:id="734203041">
          <w:marLeft w:val="0"/>
          <w:marRight w:val="0"/>
          <w:marTop w:val="0"/>
          <w:marBottom w:val="0"/>
          <w:divBdr>
            <w:top w:val="none" w:sz="0" w:space="0" w:color="auto"/>
            <w:left w:val="none" w:sz="0" w:space="0" w:color="auto"/>
            <w:bottom w:val="none" w:sz="0" w:space="0" w:color="auto"/>
            <w:right w:val="none" w:sz="0" w:space="0" w:color="auto"/>
          </w:divBdr>
        </w:div>
        <w:div w:id="907956349">
          <w:marLeft w:val="0"/>
          <w:marRight w:val="0"/>
          <w:marTop w:val="0"/>
          <w:marBottom w:val="0"/>
          <w:divBdr>
            <w:top w:val="none" w:sz="0" w:space="0" w:color="auto"/>
            <w:left w:val="none" w:sz="0" w:space="0" w:color="auto"/>
            <w:bottom w:val="none" w:sz="0" w:space="0" w:color="auto"/>
            <w:right w:val="none" w:sz="0" w:space="0" w:color="auto"/>
          </w:divBdr>
        </w:div>
        <w:div w:id="958876949">
          <w:marLeft w:val="0"/>
          <w:marRight w:val="0"/>
          <w:marTop w:val="0"/>
          <w:marBottom w:val="0"/>
          <w:divBdr>
            <w:top w:val="none" w:sz="0" w:space="0" w:color="auto"/>
            <w:left w:val="none" w:sz="0" w:space="0" w:color="auto"/>
            <w:bottom w:val="none" w:sz="0" w:space="0" w:color="auto"/>
            <w:right w:val="none" w:sz="0" w:space="0" w:color="auto"/>
          </w:divBdr>
        </w:div>
        <w:div w:id="978458458">
          <w:marLeft w:val="0"/>
          <w:marRight w:val="0"/>
          <w:marTop w:val="0"/>
          <w:marBottom w:val="0"/>
          <w:divBdr>
            <w:top w:val="none" w:sz="0" w:space="0" w:color="auto"/>
            <w:left w:val="none" w:sz="0" w:space="0" w:color="auto"/>
            <w:bottom w:val="none" w:sz="0" w:space="0" w:color="auto"/>
            <w:right w:val="none" w:sz="0" w:space="0" w:color="auto"/>
          </w:divBdr>
        </w:div>
        <w:div w:id="992871091">
          <w:marLeft w:val="0"/>
          <w:marRight w:val="0"/>
          <w:marTop w:val="0"/>
          <w:marBottom w:val="0"/>
          <w:divBdr>
            <w:top w:val="none" w:sz="0" w:space="0" w:color="auto"/>
            <w:left w:val="none" w:sz="0" w:space="0" w:color="auto"/>
            <w:bottom w:val="none" w:sz="0" w:space="0" w:color="auto"/>
            <w:right w:val="none" w:sz="0" w:space="0" w:color="auto"/>
          </w:divBdr>
        </w:div>
        <w:div w:id="1029062852">
          <w:marLeft w:val="0"/>
          <w:marRight w:val="0"/>
          <w:marTop w:val="0"/>
          <w:marBottom w:val="0"/>
          <w:divBdr>
            <w:top w:val="none" w:sz="0" w:space="0" w:color="auto"/>
            <w:left w:val="none" w:sz="0" w:space="0" w:color="auto"/>
            <w:bottom w:val="none" w:sz="0" w:space="0" w:color="auto"/>
            <w:right w:val="none" w:sz="0" w:space="0" w:color="auto"/>
          </w:divBdr>
        </w:div>
        <w:div w:id="1032800952">
          <w:marLeft w:val="0"/>
          <w:marRight w:val="0"/>
          <w:marTop w:val="0"/>
          <w:marBottom w:val="0"/>
          <w:divBdr>
            <w:top w:val="none" w:sz="0" w:space="0" w:color="auto"/>
            <w:left w:val="none" w:sz="0" w:space="0" w:color="auto"/>
            <w:bottom w:val="none" w:sz="0" w:space="0" w:color="auto"/>
            <w:right w:val="none" w:sz="0" w:space="0" w:color="auto"/>
          </w:divBdr>
        </w:div>
        <w:div w:id="1088815149">
          <w:marLeft w:val="0"/>
          <w:marRight w:val="0"/>
          <w:marTop w:val="0"/>
          <w:marBottom w:val="0"/>
          <w:divBdr>
            <w:top w:val="none" w:sz="0" w:space="0" w:color="auto"/>
            <w:left w:val="none" w:sz="0" w:space="0" w:color="auto"/>
            <w:bottom w:val="none" w:sz="0" w:space="0" w:color="auto"/>
            <w:right w:val="none" w:sz="0" w:space="0" w:color="auto"/>
          </w:divBdr>
        </w:div>
        <w:div w:id="1163813770">
          <w:marLeft w:val="0"/>
          <w:marRight w:val="0"/>
          <w:marTop w:val="0"/>
          <w:marBottom w:val="0"/>
          <w:divBdr>
            <w:top w:val="none" w:sz="0" w:space="0" w:color="auto"/>
            <w:left w:val="none" w:sz="0" w:space="0" w:color="auto"/>
            <w:bottom w:val="none" w:sz="0" w:space="0" w:color="auto"/>
            <w:right w:val="none" w:sz="0" w:space="0" w:color="auto"/>
          </w:divBdr>
        </w:div>
        <w:div w:id="1223515668">
          <w:marLeft w:val="0"/>
          <w:marRight w:val="0"/>
          <w:marTop w:val="0"/>
          <w:marBottom w:val="0"/>
          <w:divBdr>
            <w:top w:val="none" w:sz="0" w:space="0" w:color="auto"/>
            <w:left w:val="none" w:sz="0" w:space="0" w:color="auto"/>
            <w:bottom w:val="none" w:sz="0" w:space="0" w:color="auto"/>
            <w:right w:val="none" w:sz="0" w:space="0" w:color="auto"/>
          </w:divBdr>
        </w:div>
        <w:div w:id="1353193083">
          <w:marLeft w:val="0"/>
          <w:marRight w:val="0"/>
          <w:marTop w:val="0"/>
          <w:marBottom w:val="0"/>
          <w:divBdr>
            <w:top w:val="none" w:sz="0" w:space="0" w:color="auto"/>
            <w:left w:val="none" w:sz="0" w:space="0" w:color="auto"/>
            <w:bottom w:val="none" w:sz="0" w:space="0" w:color="auto"/>
            <w:right w:val="none" w:sz="0" w:space="0" w:color="auto"/>
          </w:divBdr>
        </w:div>
        <w:div w:id="1437094007">
          <w:marLeft w:val="0"/>
          <w:marRight w:val="0"/>
          <w:marTop w:val="0"/>
          <w:marBottom w:val="0"/>
          <w:divBdr>
            <w:top w:val="none" w:sz="0" w:space="0" w:color="auto"/>
            <w:left w:val="none" w:sz="0" w:space="0" w:color="auto"/>
            <w:bottom w:val="none" w:sz="0" w:space="0" w:color="auto"/>
            <w:right w:val="none" w:sz="0" w:space="0" w:color="auto"/>
          </w:divBdr>
        </w:div>
        <w:div w:id="1470974920">
          <w:marLeft w:val="0"/>
          <w:marRight w:val="0"/>
          <w:marTop w:val="0"/>
          <w:marBottom w:val="0"/>
          <w:divBdr>
            <w:top w:val="none" w:sz="0" w:space="0" w:color="auto"/>
            <w:left w:val="none" w:sz="0" w:space="0" w:color="auto"/>
            <w:bottom w:val="none" w:sz="0" w:space="0" w:color="auto"/>
            <w:right w:val="none" w:sz="0" w:space="0" w:color="auto"/>
          </w:divBdr>
        </w:div>
        <w:div w:id="1559973810">
          <w:marLeft w:val="0"/>
          <w:marRight w:val="0"/>
          <w:marTop w:val="0"/>
          <w:marBottom w:val="0"/>
          <w:divBdr>
            <w:top w:val="none" w:sz="0" w:space="0" w:color="auto"/>
            <w:left w:val="none" w:sz="0" w:space="0" w:color="auto"/>
            <w:bottom w:val="none" w:sz="0" w:space="0" w:color="auto"/>
            <w:right w:val="none" w:sz="0" w:space="0" w:color="auto"/>
          </w:divBdr>
        </w:div>
        <w:div w:id="1565799382">
          <w:marLeft w:val="0"/>
          <w:marRight w:val="0"/>
          <w:marTop w:val="0"/>
          <w:marBottom w:val="0"/>
          <w:divBdr>
            <w:top w:val="none" w:sz="0" w:space="0" w:color="auto"/>
            <w:left w:val="none" w:sz="0" w:space="0" w:color="auto"/>
            <w:bottom w:val="none" w:sz="0" w:space="0" w:color="auto"/>
            <w:right w:val="none" w:sz="0" w:space="0" w:color="auto"/>
          </w:divBdr>
        </w:div>
        <w:div w:id="1569222057">
          <w:marLeft w:val="0"/>
          <w:marRight w:val="0"/>
          <w:marTop w:val="0"/>
          <w:marBottom w:val="0"/>
          <w:divBdr>
            <w:top w:val="none" w:sz="0" w:space="0" w:color="auto"/>
            <w:left w:val="none" w:sz="0" w:space="0" w:color="auto"/>
            <w:bottom w:val="none" w:sz="0" w:space="0" w:color="auto"/>
            <w:right w:val="none" w:sz="0" w:space="0" w:color="auto"/>
          </w:divBdr>
        </w:div>
        <w:div w:id="1605721756">
          <w:marLeft w:val="0"/>
          <w:marRight w:val="0"/>
          <w:marTop w:val="0"/>
          <w:marBottom w:val="0"/>
          <w:divBdr>
            <w:top w:val="none" w:sz="0" w:space="0" w:color="auto"/>
            <w:left w:val="none" w:sz="0" w:space="0" w:color="auto"/>
            <w:bottom w:val="none" w:sz="0" w:space="0" w:color="auto"/>
            <w:right w:val="none" w:sz="0" w:space="0" w:color="auto"/>
          </w:divBdr>
        </w:div>
        <w:div w:id="1695039772">
          <w:marLeft w:val="0"/>
          <w:marRight w:val="0"/>
          <w:marTop w:val="0"/>
          <w:marBottom w:val="0"/>
          <w:divBdr>
            <w:top w:val="none" w:sz="0" w:space="0" w:color="auto"/>
            <w:left w:val="none" w:sz="0" w:space="0" w:color="auto"/>
            <w:bottom w:val="none" w:sz="0" w:space="0" w:color="auto"/>
            <w:right w:val="none" w:sz="0" w:space="0" w:color="auto"/>
          </w:divBdr>
        </w:div>
        <w:div w:id="1703554649">
          <w:marLeft w:val="0"/>
          <w:marRight w:val="0"/>
          <w:marTop w:val="0"/>
          <w:marBottom w:val="0"/>
          <w:divBdr>
            <w:top w:val="none" w:sz="0" w:space="0" w:color="auto"/>
            <w:left w:val="none" w:sz="0" w:space="0" w:color="auto"/>
            <w:bottom w:val="none" w:sz="0" w:space="0" w:color="auto"/>
            <w:right w:val="none" w:sz="0" w:space="0" w:color="auto"/>
          </w:divBdr>
        </w:div>
        <w:div w:id="1733041467">
          <w:marLeft w:val="0"/>
          <w:marRight w:val="0"/>
          <w:marTop w:val="0"/>
          <w:marBottom w:val="0"/>
          <w:divBdr>
            <w:top w:val="none" w:sz="0" w:space="0" w:color="auto"/>
            <w:left w:val="none" w:sz="0" w:space="0" w:color="auto"/>
            <w:bottom w:val="none" w:sz="0" w:space="0" w:color="auto"/>
            <w:right w:val="none" w:sz="0" w:space="0" w:color="auto"/>
          </w:divBdr>
        </w:div>
        <w:div w:id="1740514766">
          <w:marLeft w:val="0"/>
          <w:marRight w:val="0"/>
          <w:marTop w:val="0"/>
          <w:marBottom w:val="0"/>
          <w:divBdr>
            <w:top w:val="none" w:sz="0" w:space="0" w:color="auto"/>
            <w:left w:val="none" w:sz="0" w:space="0" w:color="auto"/>
            <w:bottom w:val="none" w:sz="0" w:space="0" w:color="auto"/>
            <w:right w:val="none" w:sz="0" w:space="0" w:color="auto"/>
          </w:divBdr>
        </w:div>
        <w:div w:id="1816877382">
          <w:marLeft w:val="0"/>
          <w:marRight w:val="0"/>
          <w:marTop w:val="0"/>
          <w:marBottom w:val="0"/>
          <w:divBdr>
            <w:top w:val="none" w:sz="0" w:space="0" w:color="auto"/>
            <w:left w:val="none" w:sz="0" w:space="0" w:color="auto"/>
            <w:bottom w:val="none" w:sz="0" w:space="0" w:color="auto"/>
            <w:right w:val="none" w:sz="0" w:space="0" w:color="auto"/>
          </w:divBdr>
        </w:div>
        <w:div w:id="1916471836">
          <w:marLeft w:val="0"/>
          <w:marRight w:val="0"/>
          <w:marTop w:val="0"/>
          <w:marBottom w:val="0"/>
          <w:divBdr>
            <w:top w:val="none" w:sz="0" w:space="0" w:color="auto"/>
            <w:left w:val="none" w:sz="0" w:space="0" w:color="auto"/>
            <w:bottom w:val="none" w:sz="0" w:space="0" w:color="auto"/>
            <w:right w:val="none" w:sz="0" w:space="0" w:color="auto"/>
          </w:divBdr>
        </w:div>
        <w:div w:id="1966887080">
          <w:marLeft w:val="0"/>
          <w:marRight w:val="0"/>
          <w:marTop w:val="0"/>
          <w:marBottom w:val="0"/>
          <w:divBdr>
            <w:top w:val="none" w:sz="0" w:space="0" w:color="auto"/>
            <w:left w:val="none" w:sz="0" w:space="0" w:color="auto"/>
            <w:bottom w:val="none" w:sz="0" w:space="0" w:color="auto"/>
            <w:right w:val="none" w:sz="0" w:space="0" w:color="auto"/>
          </w:divBdr>
        </w:div>
        <w:div w:id="1998682636">
          <w:marLeft w:val="0"/>
          <w:marRight w:val="0"/>
          <w:marTop w:val="0"/>
          <w:marBottom w:val="0"/>
          <w:divBdr>
            <w:top w:val="none" w:sz="0" w:space="0" w:color="auto"/>
            <w:left w:val="none" w:sz="0" w:space="0" w:color="auto"/>
            <w:bottom w:val="none" w:sz="0" w:space="0" w:color="auto"/>
            <w:right w:val="none" w:sz="0" w:space="0" w:color="auto"/>
          </w:divBdr>
        </w:div>
        <w:div w:id="2142917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1240</Words>
  <Characters>6825</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Franceschi</dc:creator>
  <cp:keywords/>
  <dc:description/>
  <cp:lastModifiedBy>Claude Franceschi</cp:lastModifiedBy>
  <cp:revision>1</cp:revision>
  <cp:lastPrinted>2025-02-26T08:58:00Z</cp:lastPrinted>
  <dcterms:created xsi:type="dcterms:W3CDTF">2025-12-11T17:52:00Z</dcterms:created>
  <dcterms:modified xsi:type="dcterms:W3CDTF">2026-01-17T17:00:00Z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47dd76998f034b3bd6dbda31075745c3fad0a03dc4c011cebc312daa181b1c86</vt:lpwstr>
  </property>
</Properties>
</file>